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046FE" w14:textId="4E149DB0" w:rsidR="00C86020" w:rsidRPr="004F1D9C" w:rsidRDefault="004F1D9C" w:rsidP="009F41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it-IT"/>
        </w:rPr>
      </w:pPr>
      <w:r w:rsidRPr="004F1D9C">
        <w:rPr>
          <w:rFonts w:ascii="Arial" w:eastAsia="Times New Roman" w:hAnsi="Arial" w:cs="Arial"/>
          <w:b/>
          <w:sz w:val="24"/>
          <w:szCs w:val="24"/>
          <w:lang w:val="it-IT"/>
        </w:rPr>
        <w:t xml:space="preserve">Un'esperienza premium </w:t>
      </w:r>
      <w:r w:rsidRPr="00385959">
        <w:rPr>
          <w:rFonts w:ascii="Arial" w:eastAsia="Times New Roman" w:hAnsi="Arial" w:cs="Arial"/>
          <w:b/>
          <w:sz w:val="24"/>
          <w:szCs w:val="24"/>
          <w:lang w:val="it-IT"/>
        </w:rPr>
        <w:t xml:space="preserve">privata </w:t>
      </w:r>
      <w:r>
        <w:rPr>
          <w:rFonts w:ascii="Arial" w:eastAsia="Times New Roman" w:hAnsi="Arial" w:cs="Arial"/>
          <w:b/>
          <w:sz w:val="24"/>
          <w:szCs w:val="24"/>
          <w:lang w:val="it-IT"/>
        </w:rPr>
        <w:t>in</w:t>
      </w:r>
      <w:r w:rsidRPr="004F1D9C">
        <w:rPr>
          <w:rFonts w:ascii="Arial" w:eastAsia="Times New Roman" w:hAnsi="Arial" w:cs="Arial"/>
          <w:b/>
          <w:sz w:val="24"/>
          <w:szCs w:val="24"/>
          <w:lang w:val="it-IT"/>
        </w:rPr>
        <w:t xml:space="preserve"> cielo: American Airlines presenta </w:t>
      </w:r>
      <w:r>
        <w:rPr>
          <w:rFonts w:ascii="Arial" w:eastAsia="Times New Roman" w:hAnsi="Arial" w:cs="Arial"/>
          <w:b/>
          <w:sz w:val="24"/>
          <w:szCs w:val="24"/>
          <w:lang w:val="it-IT"/>
        </w:rPr>
        <w:t xml:space="preserve">le nuove poltrone </w:t>
      </w:r>
      <w:proofErr w:type="spellStart"/>
      <w:r w:rsidRPr="004F1D9C">
        <w:rPr>
          <w:rFonts w:ascii="Arial" w:eastAsia="Times New Roman" w:hAnsi="Arial" w:cs="Arial"/>
          <w:b/>
          <w:sz w:val="24"/>
          <w:szCs w:val="24"/>
          <w:lang w:val="it-IT"/>
        </w:rPr>
        <w:t>Flagship</w:t>
      </w:r>
      <w:proofErr w:type="spellEnd"/>
      <w:r w:rsidRPr="004F1D9C">
        <w:rPr>
          <w:rFonts w:ascii="Arial" w:eastAsia="Times New Roman" w:hAnsi="Arial" w:cs="Arial"/>
          <w:b/>
          <w:sz w:val="24"/>
          <w:szCs w:val="24"/>
          <w:lang w:val="it-IT"/>
        </w:rPr>
        <w:t xml:space="preserve"> Suite</w:t>
      </w:r>
      <w:r w:rsidRPr="004F1D9C">
        <w:rPr>
          <w:sz w:val="20"/>
          <w:lang w:val="it-IT"/>
        </w:rPr>
        <w:t>®</w:t>
      </w:r>
    </w:p>
    <w:p w14:paraId="38009BE9" w14:textId="77777777" w:rsidR="004F1D9C" w:rsidRDefault="004F1D9C" w:rsidP="009F41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it-IT"/>
        </w:rPr>
      </w:pPr>
    </w:p>
    <w:p w14:paraId="63BCB865" w14:textId="663261F8" w:rsidR="00C86020" w:rsidRDefault="004F1D9C" w:rsidP="004F1D9C">
      <w:pPr>
        <w:spacing w:after="0" w:line="240" w:lineRule="auto"/>
        <w:rPr>
          <w:rStyle w:val="contentpanediv1"/>
          <w:rFonts w:ascii="Arial" w:hAnsi="Arial" w:cs="Arial"/>
          <w:iCs/>
          <w:color w:val="000000"/>
          <w:lang w:val="it-IT"/>
        </w:rPr>
      </w:pPr>
      <w:r w:rsidRPr="004F1D9C">
        <w:rPr>
          <w:rStyle w:val="contentpanediv1"/>
          <w:rFonts w:ascii="Arial" w:hAnsi="Arial" w:cs="Arial"/>
          <w:iCs/>
          <w:color w:val="000000"/>
          <w:lang w:val="it-IT"/>
        </w:rPr>
        <w:t>Settembre 2022</w:t>
      </w:r>
    </w:p>
    <w:p w14:paraId="35E561E7" w14:textId="3BE9A998" w:rsidR="00844EF8" w:rsidRDefault="00844EF8" w:rsidP="004F1D9C">
      <w:pPr>
        <w:spacing w:after="0" w:line="240" w:lineRule="auto"/>
        <w:rPr>
          <w:rStyle w:val="contentpanediv1"/>
          <w:rFonts w:ascii="Arial" w:hAnsi="Arial" w:cs="Arial"/>
          <w:iCs/>
          <w:color w:val="000000"/>
          <w:lang w:val="it-IT"/>
        </w:rPr>
      </w:pPr>
    </w:p>
    <w:p w14:paraId="0E1BFB6C" w14:textId="3756D759" w:rsidR="00844EF8" w:rsidRDefault="00844EF8" w:rsidP="004F1D9C">
      <w:pPr>
        <w:spacing w:after="0" w:line="240" w:lineRule="auto"/>
        <w:rPr>
          <w:rStyle w:val="contentpanediv1"/>
          <w:rFonts w:ascii="Arial" w:hAnsi="Arial" w:cs="Arial"/>
          <w:iCs/>
          <w:color w:val="000000"/>
          <w:sz w:val="24"/>
          <w:szCs w:val="24"/>
          <w:lang w:val="it-IT"/>
        </w:rPr>
      </w:pPr>
      <w:r w:rsidRPr="00844EF8">
        <w:rPr>
          <w:rStyle w:val="contentpanediv1"/>
          <w:rFonts w:ascii="Arial" w:hAnsi="Arial" w:cs="Arial"/>
          <w:iCs/>
          <w:color w:val="000000"/>
          <w:sz w:val="24"/>
          <w:szCs w:val="24"/>
          <w:lang w:val="it-IT"/>
        </w:rPr>
        <w:t>Le nuove poltrone premium saranno disponibili sulla flotta a lungo raggio a partire dal 2024</w:t>
      </w:r>
    </w:p>
    <w:p w14:paraId="19903E83" w14:textId="4DBADE83" w:rsidR="00844EF8" w:rsidRDefault="00844EF8" w:rsidP="004F1D9C">
      <w:pPr>
        <w:spacing w:after="0" w:line="240" w:lineRule="auto"/>
        <w:rPr>
          <w:rStyle w:val="contentpanediv1"/>
          <w:rFonts w:ascii="Arial" w:hAnsi="Arial" w:cs="Arial"/>
          <w:iCs/>
          <w:color w:val="000000"/>
          <w:sz w:val="24"/>
          <w:szCs w:val="24"/>
          <w:lang w:val="it-IT"/>
        </w:rPr>
      </w:pPr>
    </w:p>
    <w:p w14:paraId="5E8CC84F" w14:textId="24C3DAD6" w:rsidR="00844EF8" w:rsidRDefault="00844EF8" w:rsidP="00844EF8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val="it-IT"/>
        </w:rPr>
      </w:pPr>
      <w:r w:rsidRPr="00844EF8">
        <w:rPr>
          <w:rFonts w:ascii="Arial" w:hAnsi="Arial" w:cs="Arial"/>
          <w:color w:val="000000" w:themeColor="text1"/>
          <w:lang w:val="it-IT"/>
        </w:rPr>
        <w:t xml:space="preserve">Le poltrone </w:t>
      </w:r>
      <w:proofErr w:type="spellStart"/>
      <w:r w:rsidRPr="00844EF8">
        <w:rPr>
          <w:rFonts w:ascii="Arial" w:hAnsi="Arial" w:cs="Arial"/>
          <w:color w:val="000000" w:themeColor="text1"/>
          <w:lang w:val="it-IT"/>
        </w:rPr>
        <w:t>Flagship</w:t>
      </w:r>
      <w:proofErr w:type="spellEnd"/>
      <w:r w:rsidRPr="00844EF8">
        <w:rPr>
          <w:rFonts w:ascii="Arial" w:hAnsi="Arial" w:cs="Arial"/>
          <w:color w:val="000000" w:themeColor="text1"/>
          <w:lang w:val="it-IT"/>
        </w:rPr>
        <w:t xml:space="preserve"> Suite</w:t>
      </w:r>
      <w:r w:rsidR="00930B40" w:rsidRPr="00930B40">
        <w:rPr>
          <w:rStyle w:val="contentpanediv1"/>
          <w:lang w:val="it-IT"/>
        </w:rPr>
        <w:t>®</w:t>
      </w:r>
      <w:r w:rsidRPr="00844EF8">
        <w:rPr>
          <w:rFonts w:ascii="Arial" w:hAnsi="Arial" w:cs="Arial"/>
          <w:color w:val="000000" w:themeColor="text1"/>
          <w:lang w:val="it-IT"/>
        </w:rPr>
        <w:t>, dotate di porte per</w:t>
      </w:r>
      <w:r w:rsidR="00930B40">
        <w:rPr>
          <w:rFonts w:ascii="Arial" w:hAnsi="Arial" w:cs="Arial"/>
          <w:color w:val="000000" w:themeColor="text1"/>
          <w:lang w:val="it-IT"/>
        </w:rPr>
        <w:t xml:space="preserve"> garantire</w:t>
      </w:r>
      <w:r w:rsidRPr="00844EF8">
        <w:rPr>
          <w:rFonts w:ascii="Arial" w:hAnsi="Arial" w:cs="Arial"/>
          <w:color w:val="000000" w:themeColor="text1"/>
          <w:lang w:val="it-IT"/>
        </w:rPr>
        <w:t xml:space="preserve"> la privacy, saranno</w:t>
      </w:r>
      <w:r w:rsidR="00930B40">
        <w:rPr>
          <w:rFonts w:ascii="Arial" w:hAnsi="Arial" w:cs="Arial"/>
          <w:color w:val="000000" w:themeColor="text1"/>
          <w:lang w:val="it-IT"/>
        </w:rPr>
        <w:t xml:space="preserve"> introdotte su</w:t>
      </w:r>
      <w:r w:rsidRPr="00844EF8">
        <w:rPr>
          <w:rFonts w:ascii="Arial" w:hAnsi="Arial" w:cs="Arial"/>
          <w:color w:val="000000" w:themeColor="text1"/>
          <w:lang w:val="it-IT"/>
        </w:rPr>
        <w:t xml:space="preserve"> tutti gli </w:t>
      </w:r>
      <w:r w:rsidR="00930B40">
        <w:rPr>
          <w:rFonts w:ascii="Arial" w:hAnsi="Arial" w:cs="Arial"/>
          <w:color w:val="000000" w:themeColor="text1"/>
          <w:lang w:val="it-IT"/>
        </w:rPr>
        <w:t xml:space="preserve">aeromobili </w:t>
      </w:r>
      <w:r w:rsidRPr="00844EF8">
        <w:rPr>
          <w:rFonts w:ascii="Arial" w:hAnsi="Arial" w:cs="Arial"/>
          <w:color w:val="000000" w:themeColor="text1"/>
          <w:lang w:val="it-IT"/>
        </w:rPr>
        <w:t>Airbus A321XLR e Boeing 787-9 a partire dal 2024.</w:t>
      </w:r>
    </w:p>
    <w:p w14:paraId="14DFC217" w14:textId="6DC46F91" w:rsidR="00930B40" w:rsidRPr="00930B40" w:rsidRDefault="00930B40" w:rsidP="00930B40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val="it-IT"/>
        </w:rPr>
      </w:pPr>
      <w:r w:rsidRPr="00930B40">
        <w:rPr>
          <w:rFonts w:ascii="Arial" w:hAnsi="Arial" w:cs="Arial"/>
          <w:color w:val="000000" w:themeColor="text1"/>
          <w:lang w:val="it-IT"/>
        </w:rPr>
        <w:t xml:space="preserve">American rinnoverà la sua flotta di Boeing 777-300ER con nuovi interni di lusso, </w:t>
      </w:r>
      <w:r>
        <w:rPr>
          <w:rFonts w:ascii="Arial" w:hAnsi="Arial" w:cs="Arial"/>
          <w:color w:val="000000" w:themeColor="text1"/>
          <w:lang w:val="it-IT"/>
        </w:rPr>
        <w:t xml:space="preserve">arricchendo ulteriormente </w:t>
      </w:r>
      <w:r w:rsidRPr="00930B40">
        <w:rPr>
          <w:rFonts w:ascii="Arial" w:hAnsi="Arial" w:cs="Arial"/>
          <w:color w:val="000000" w:themeColor="text1"/>
          <w:lang w:val="it-IT"/>
        </w:rPr>
        <w:t xml:space="preserve">l'esperienza a bordo </w:t>
      </w:r>
      <w:r>
        <w:rPr>
          <w:rFonts w:ascii="Arial" w:hAnsi="Arial" w:cs="Arial"/>
          <w:color w:val="000000" w:themeColor="text1"/>
          <w:lang w:val="it-IT"/>
        </w:rPr>
        <w:t xml:space="preserve">dei passeggeri </w:t>
      </w:r>
      <w:r w:rsidRPr="00930B40">
        <w:rPr>
          <w:rFonts w:ascii="Arial" w:hAnsi="Arial" w:cs="Arial"/>
          <w:color w:val="000000" w:themeColor="text1"/>
          <w:lang w:val="it-IT"/>
        </w:rPr>
        <w:t>sulle rotte internazionali a lungo raggio.</w:t>
      </w:r>
    </w:p>
    <w:p w14:paraId="39D183D0" w14:textId="41785143" w:rsidR="00A10AE0" w:rsidRPr="00A10AE0" w:rsidRDefault="00A10AE0" w:rsidP="00A10AE0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val="it-IT"/>
        </w:rPr>
      </w:pPr>
      <w:r>
        <w:rPr>
          <w:rFonts w:ascii="Arial" w:hAnsi="Arial" w:cs="Arial"/>
          <w:color w:val="000000" w:themeColor="text1"/>
          <w:lang w:val="it-IT"/>
        </w:rPr>
        <w:t>Il numero di poltrone premium</w:t>
      </w:r>
      <w:r w:rsidRPr="00A10AE0">
        <w:rPr>
          <w:rFonts w:ascii="Arial" w:hAnsi="Arial" w:cs="Arial"/>
          <w:color w:val="000000" w:themeColor="text1"/>
          <w:lang w:val="it-IT"/>
        </w:rPr>
        <w:t xml:space="preserve"> </w:t>
      </w:r>
      <w:r>
        <w:rPr>
          <w:rFonts w:ascii="Arial" w:hAnsi="Arial" w:cs="Arial"/>
          <w:color w:val="000000" w:themeColor="text1"/>
          <w:lang w:val="it-IT"/>
        </w:rPr>
        <w:t>d</w:t>
      </w:r>
      <w:r w:rsidRPr="00A10AE0">
        <w:rPr>
          <w:rFonts w:ascii="Arial" w:hAnsi="Arial" w:cs="Arial"/>
          <w:color w:val="000000" w:themeColor="text1"/>
          <w:lang w:val="it-IT"/>
        </w:rPr>
        <w:t xml:space="preserve">ella flotta </w:t>
      </w:r>
      <w:r>
        <w:rPr>
          <w:rFonts w:ascii="Arial" w:hAnsi="Arial" w:cs="Arial"/>
          <w:color w:val="000000" w:themeColor="text1"/>
          <w:lang w:val="it-IT"/>
        </w:rPr>
        <w:t>a</w:t>
      </w:r>
      <w:r w:rsidRPr="00A10AE0">
        <w:rPr>
          <w:rFonts w:ascii="Arial" w:hAnsi="Arial" w:cs="Arial"/>
          <w:color w:val="000000" w:themeColor="text1"/>
          <w:lang w:val="it-IT"/>
        </w:rPr>
        <w:t xml:space="preserve"> lungo raggio di American </w:t>
      </w:r>
      <w:r>
        <w:rPr>
          <w:rFonts w:ascii="Arial" w:hAnsi="Arial" w:cs="Arial"/>
          <w:color w:val="000000" w:themeColor="text1"/>
          <w:lang w:val="it-IT"/>
        </w:rPr>
        <w:t>sarà incrementato</w:t>
      </w:r>
      <w:r w:rsidRPr="00A10AE0">
        <w:rPr>
          <w:rFonts w:ascii="Arial" w:hAnsi="Arial" w:cs="Arial"/>
          <w:color w:val="000000" w:themeColor="text1"/>
          <w:lang w:val="it-IT"/>
        </w:rPr>
        <w:t xml:space="preserve"> di oltre il 45% entro il 2026.</w:t>
      </w:r>
    </w:p>
    <w:p w14:paraId="4CD1EAFD" w14:textId="52536A06" w:rsidR="00A10AE0" w:rsidRPr="00A10AE0" w:rsidRDefault="00A10AE0" w:rsidP="00A10AE0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lang w:val="it-IT"/>
        </w:rPr>
      </w:pPr>
      <w:r>
        <w:rPr>
          <w:rFonts w:ascii="Arial" w:hAnsi="Arial" w:cs="Arial"/>
          <w:color w:val="000000" w:themeColor="text1"/>
          <w:lang w:val="it-IT"/>
        </w:rPr>
        <w:t xml:space="preserve">Grazie alle </w:t>
      </w:r>
      <w:r w:rsidRPr="00A10AE0">
        <w:rPr>
          <w:rFonts w:ascii="Arial" w:hAnsi="Arial" w:cs="Arial"/>
          <w:color w:val="000000" w:themeColor="text1"/>
          <w:lang w:val="it-IT"/>
        </w:rPr>
        <w:t>lounge ridisegnate con cura</w:t>
      </w:r>
      <w:r>
        <w:rPr>
          <w:rFonts w:ascii="Arial" w:hAnsi="Arial" w:cs="Arial"/>
          <w:color w:val="000000" w:themeColor="text1"/>
          <w:lang w:val="it-IT"/>
        </w:rPr>
        <w:t>,</w:t>
      </w:r>
      <w:r w:rsidRPr="00A10AE0">
        <w:rPr>
          <w:rFonts w:ascii="Arial" w:hAnsi="Arial" w:cs="Arial"/>
          <w:color w:val="000000" w:themeColor="text1"/>
          <w:lang w:val="it-IT"/>
        </w:rPr>
        <w:t xml:space="preserve"> agli eleganti interni degli aer</w:t>
      </w:r>
      <w:r>
        <w:rPr>
          <w:rFonts w:ascii="Arial" w:hAnsi="Arial" w:cs="Arial"/>
          <w:color w:val="000000" w:themeColor="text1"/>
          <w:lang w:val="it-IT"/>
        </w:rPr>
        <w:t>omobili</w:t>
      </w:r>
      <w:r w:rsidRPr="00A10AE0">
        <w:rPr>
          <w:rFonts w:ascii="Arial" w:hAnsi="Arial" w:cs="Arial"/>
          <w:color w:val="000000" w:themeColor="text1"/>
          <w:lang w:val="it-IT"/>
        </w:rPr>
        <w:t xml:space="preserve"> e al</w:t>
      </w:r>
      <w:r>
        <w:rPr>
          <w:rFonts w:ascii="Arial" w:hAnsi="Arial" w:cs="Arial"/>
          <w:color w:val="000000" w:themeColor="text1"/>
          <w:lang w:val="it-IT"/>
        </w:rPr>
        <w:t xml:space="preserve">l’arricchimento del </w:t>
      </w:r>
      <w:r w:rsidRPr="00A10AE0">
        <w:rPr>
          <w:rFonts w:ascii="Arial" w:hAnsi="Arial" w:cs="Arial"/>
          <w:color w:val="000000" w:themeColor="text1"/>
          <w:lang w:val="it-IT"/>
        </w:rPr>
        <w:t xml:space="preserve">servizio </w:t>
      </w:r>
      <w:r>
        <w:rPr>
          <w:rFonts w:ascii="Arial" w:hAnsi="Arial" w:cs="Arial"/>
          <w:color w:val="000000" w:themeColor="text1"/>
          <w:lang w:val="it-IT"/>
        </w:rPr>
        <w:t>a</w:t>
      </w:r>
      <w:r w:rsidRPr="00A10AE0">
        <w:rPr>
          <w:rFonts w:ascii="Arial" w:hAnsi="Arial" w:cs="Arial"/>
          <w:color w:val="000000" w:themeColor="text1"/>
          <w:lang w:val="it-IT"/>
        </w:rPr>
        <w:t xml:space="preserve"> bordo, i </w:t>
      </w:r>
      <w:r>
        <w:rPr>
          <w:rFonts w:ascii="Arial" w:hAnsi="Arial" w:cs="Arial"/>
          <w:color w:val="000000" w:themeColor="text1"/>
          <w:lang w:val="it-IT"/>
        </w:rPr>
        <w:t>passeggeri</w:t>
      </w:r>
      <w:r w:rsidRPr="00A10AE0">
        <w:rPr>
          <w:rFonts w:ascii="Arial" w:hAnsi="Arial" w:cs="Arial"/>
          <w:color w:val="000000" w:themeColor="text1"/>
          <w:lang w:val="it-IT"/>
        </w:rPr>
        <w:t xml:space="preserve"> potranno vivere una vera esperienza premium con American.</w:t>
      </w:r>
    </w:p>
    <w:p w14:paraId="3D924572" w14:textId="4318F2E4" w:rsidR="00A10AE0" w:rsidRDefault="009F41A0" w:rsidP="00A10AE0">
      <w:pPr>
        <w:pStyle w:val="NormaleWeb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29772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FORT WORTH, Texas –</w:t>
      </w:r>
      <w:r w:rsidR="00A10AE0" w:rsidRPr="0029772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American Airlines </w:t>
      </w:r>
      <w:r w:rsidR="00297729" w:rsidRPr="0029772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sta introducendo </w:t>
      </w:r>
      <w:r w:rsidR="00A10AE0" w:rsidRPr="0029772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una nuova suite</w:t>
      </w:r>
      <w:r w:rsidR="00297729" w:rsidRPr="0029772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per i passeg</w:t>
      </w:r>
      <w:r w:rsidR="0029772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geri</w:t>
      </w:r>
      <w:r w:rsidR="00A10AE0" w:rsidRPr="0029772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. </w:t>
      </w:r>
      <w:r w:rsidR="00A10AE0" w:rsidRPr="00A10AE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Con </w:t>
      </w:r>
      <w:r w:rsidR="0029772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la consegna</w:t>
      </w:r>
      <w:r w:rsidR="00A10AE0" w:rsidRPr="00A10AE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dei</w:t>
      </w:r>
      <w:r w:rsidR="0029772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nuovi</w:t>
      </w:r>
      <w:r w:rsidR="00A10AE0" w:rsidRPr="00A10AE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aer</w:t>
      </w:r>
      <w:r w:rsidR="0029772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omobili</w:t>
      </w:r>
      <w:r w:rsidR="00A10AE0" w:rsidRPr="00A10AE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Airbus A321XLR e Boeing 787-9, </w:t>
      </w:r>
      <w:r w:rsidR="0029772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che avrà inizio nel</w:t>
      </w:r>
      <w:r w:rsidR="00A10AE0" w:rsidRPr="00A10AE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2024, la compagnia presenterà le nuove poltrone premium </w:t>
      </w:r>
      <w:proofErr w:type="spellStart"/>
      <w:r w:rsidR="00A10AE0" w:rsidRPr="00A10AE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Flagship</w:t>
      </w:r>
      <w:proofErr w:type="spellEnd"/>
      <w:r w:rsidR="00A10AE0" w:rsidRPr="00A10AE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Suite</w:t>
      </w:r>
      <w:r w:rsidR="00297729" w:rsidRPr="00297729">
        <w:rPr>
          <w:rFonts w:asciiTheme="minorHAnsi" w:eastAsiaTheme="minorHAnsi" w:hAnsiTheme="minorHAnsi" w:cstheme="minorBidi"/>
          <w:sz w:val="20"/>
          <w:szCs w:val="22"/>
          <w:lang w:eastAsia="en-US"/>
        </w:rPr>
        <w:t>®</w:t>
      </w:r>
      <w:r w:rsidR="00A10AE0" w:rsidRPr="00A10AE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e interni</w:t>
      </w:r>
      <w:r w:rsidR="0029772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ridisegnati</w:t>
      </w:r>
      <w:r w:rsidR="00A10AE0" w:rsidRPr="00A10AE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29772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per </w:t>
      </w:r>
      <w:r w:rsidR="00A10AE0" w:rsidRPr="00A10AE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gli aer</w:t>
      </w:r>
      <w:r w:rsidR="00EB406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omobili</w:t>
      </w:r>
      <w:r w:rsidR="00A10AE0" w:rsidRPr="00A10AE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EB406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della</w:t>
      </w:r>
      <w:r w:rsidR="00A10AE0" w:rsidRPr="00A10AE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flotta a lungo raggio. Le poltrone </w:t>
      </w:r>
      <w:proofErr w:type="spellStart"/>
      <w:r w:rsidR="00A10AE0" w:rsidRPr="00A10AE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Flagship</w:t>
      </w:r>
      <w:proofErr w:type="spellEnd"/>
      <w:r w:rsidR="00A10AE0" w:rsidRPr="00A10AE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Suite</w:t>
      </w:r>
      <w:r w:rsidR="00A10AE0" w:rsidRPr="00297729">
        <w:rPr>
          <w:rFonts w:asciiTheme="minorHAnsi" w:eastAsiaTheme="minorHAnsi" w:hAnsiTheme="minorHAnsi" w:cstheme="minorBidi"/>
          <w:sz w:val="20"/>
          <w:szCs w:val="22"/>
          <w:lang w:eastAsia="en-US"/>
        </w:rPr>
        <w:t>®</w:t>
      </w:r>
      <w:r w:rsidR="00A10AE0" w:rsidRPr="00A10AE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offriranno ai </w:t>
      </w:r>
      <w:r w:rsidR="00EB406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passeggeri </w:t>
      </w:r>
      <w:r w:rsidR="00A10AE0" w:rsidRPr="00A10AE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un'esperienza premium privata con una porta per</w:t>
      </w:r>
      <w:r w:rsidR="00EB406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garantire la riservatezza</w:t>
      </w:r>
      <w:r w:rsidR="00A10AE0" w:rsidRPr="00A10AE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, un'</w:t>
      </w:r>
      <w:r w:rsidR="00EB406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impostazione</w:t>
      </w:r>
      <w:r w:rsidR="00A10AE0" w:rsidRPr="00A10AE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di seduta </w:t>
      </w:r>
      <w:r w:rsidR="0038595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chaise lo</w:t>
      </w:r>
      <w:r w:rsidR="00A10AE0" w:rsidRPr="00EB406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ng</w:t>
      </w:r>
      <w:r w:rsidR="0038595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u</w:t>
      </w:r>
      <w:r w:rsidR="00A10AE0" w:rsidRPr="00EB406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</w:t>
      </w:r>
      <w:r w:rsidR="00A10AE0" w:rsidRPr="00A10AE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e </w:t>
      </w:r>
      <w:r w:rsidR="00EB406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ulteriore spazio per gli effetti personali</w:t>
      </w:r>
      <w:r w:rsidR="00A10AE0" w:rsidRPr="00A10AE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. </w:t>
      </w:r>
      <w:r w:rsidR="00EB406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N</w:t>
      </w:r>
      <w:r w:rsidR="00EB4062" w:rsidRPr="00A10AE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ella cabina premium di American</w:t>
      </w:r>
      <w:r w:rsidR="00EB406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,</w:t>
      </w:r>
      <w:r w:rsidR="00EB4062" w:rsidRPr="00A10AE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EB406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i</w:t>
      </w:r>
      <w:r w:rsidR="00A10AE0" w:rsidRPr="00A10AE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EB406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passeggeri</w:t>
      </w:r>
      <w:r w:rsidR="00A10AE0" w:rsidRPr="00A10AE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potranno </w:t>
      </w:r>
      <w:r w:rsidR="00EB406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apprezzare</w:t>
      </w:r>
      <w:r w:rsidR="00A10AE0" w:rsidRPr="00A10AE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un lusso su misura nel loro </w:t>
      </w:r>
      <w:proofErr w:type="spellStart"/>
      <w:r w:rsidR="00EB406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retreat</w:t>
      </w:r>
      <w:proofErr w:type="spellEnd"/>
      <w:r w:rsidR="00A10AE0" w:rsidRPr="00A10AE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privato </w:t>
      </w:r>
      <w:r w:rsidR="00EB406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in</w:t>
      </w:r>
      <w:r w:rsidR="00A10AE0" w:rsidRPr="00A10AE0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cielo.</w:t>
      </w:r>
    </w:p>
    <w:p w14:paraId="2E162F28" w14:textId="0D957B2B" w:rsidR="00A84DA3" w:rsidRDefault="00A84DA3" w:rsidP="00A84DA3">
      <w:pPr>
        <w:pStyle w:val="NormaleWeb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B328B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"Stiamo </w:t>
      </w:r>
      <w:r w:rsidR="00B328B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incrementando</w:t>
      </w:r>
      <w:r w:rsidRPr="00B328B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l'esperienza de</w:t>
      </w:r>
      <w:r w:rsidR="00B328B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i</w:t>
      </w:r>
      <w:r w:rsidRPr="00B328B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B328B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passeggeri</w:t>
      </w:r>
      <w:r w:rsidRPr="00B328B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B328B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durante </w:t>
      </w:r>
      <w:r w:rsidRPr="00B328B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tutto il </w:t>
      </w:r>
      <w:r w:rsidR="0038595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lor</w:t>
      </w:r>
      <w:r w:rsidRPr="00B328B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o viaggio con American", ha dichiarato Julie </w:t>
      </w:r>
      <w:proofErr w:type="spellStart"/>
      <w:r w:rsidRPr="00B328B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Rath</w:t>
      </w:r>
      <w:proofErr w:type="spellEnd"/>
      <w:r w:rsidRPr="00B328B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, </w:t>
      </w:r>
      <w:r w:rsidR="00B328B4" w:rsidRPr="00B328B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Vice </w:t>
      </w:r>
      <w:proofErr w:type="spellStart"/>
      <w:r w:rsidR="00B328B4" w:rsidRPr="00B328B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President</w:t>
      </w:r>
      <w:proofErr w:type="spellEnd"/>
      <w:r w:rsidR="00B328B4" w:rsidRPr="00B328B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of </w:t>
      </w:r>
      <w:proofErr w:type="spellStart"/>
      <w:r w:rsidR="00B328B4" w:rsidRPr="00B328B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Customer</w:t>
      </w:r>
      <w:proofErr w:type="spellEnd"/>
      <w:r w:rsidR="00B328B4" w:rsidRPr="00B328B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Experience</w:t>
      </w:r>
      <w:r w:rsidRPr="00B328B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di American. "L'arrivo di nuovi aer</w:t>
      </w:r>
      <w:r w:rsidR="00B328B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omobili</w:t>
      </w:r>
      <w:r w:rsidRPr="00B328B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a lungo raggio e il design personalizzato delle poltrone </w:t>
      </w:r>
      <w:proofErr w:type="spellStart"/>
      <w:r w:rsidRPr="00B328B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Flagship</w:t>
      </w:r>
      <w:proofErr w:type="spellEnd"/>
      <w:r w:rsidRPr="00B328B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Suite</w:t>
      </w:r>
      <w:r w:rsidRPr="00B328B4">
        <w:rPr>
          <w:rFonts w:asciiTheme="minorHAnsi" w:eastAsiaTheme="minorHAnsi" w:hAnsiTheme="minorHAnsi" w:cstheme="minorBidi"/>
          <w:sz w:val="20"/>
          <w:szCs w:val="22"/>
          <w:lang w:eastAsia="en-US"/>
        </w:rPr>
        <w:t>®</w:t>
      </w:r>
      <w:r w:rsidRPr="00B328B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offriranno ai </w:t>
      </w:r>
      <w:r w:rsidR="00B328B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passeggeri</w:t>
      </w:r>
      <w:r w:rsidRPr="00B328B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un'esperienza premium </w:t>
      </w:r>
      <w:r w:rsidR="00B328B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 realmente</w:t>
      </w:r>
      <w:r w:rsidRPr="00B328B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privata sulla nostra flotta a lungo raggio".</w:t>
      </w:r>
    </w:p>
    <w:p w14:paraId="74F59113" w14:textId="5598E549" w:rsidR="00B328B4" w:rsidRDefault="005208D8" w:rsidP="00A84DA3">
      <w:pPr>
        <w:pStyle w:val="NormaleWeb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Nel 2016 </w:t>
      </w:r>
      <w:r w:rsidRPr="005208D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American è stata la prima compagnia aerea statunitense a 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introdurre</w:t>
      </w:r>
      <w:r w:rsidRPr="005208D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le poltrone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di</w:t>
      </w:r>
      <w:r w:rsidRPr="005208D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Premium Economy 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sulla flotta </w:t>
      </w:r>
      <w:r w:rsidRPr="005208D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a lungo raggio e, 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per rispondere</w:t>
      </w:r>
      <w:r w:rsidRPr="005208D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alla domanda dei 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passeggeri</w:t>
      </w:r>
      <w:r w:rsidRPr="005208D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, sta aggiungendo </w:t>
      </w:r>
      <w:r w:rsidR="008912D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sempre </w:t>
      </w:r>
      <w:r w:rsidRPr="005208D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più poltrone</w:t>
      </w:r>
      <w:r w:rsidR="008912D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di</w:t>
      </w:r>
      <w:r w:rsidRPr="005208D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Premium Economy </w:t>
      </w:r>
      <w:r w:rsidR="008912D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sui</w:t>
      </w:r>
      <w:r w:rsidRPr="005208D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suoi aer</w:t>
      </w:r>
      <w:r w:rsidR="008912D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omobili</w:t>
      </w:r>
      <w:r w:rsidRPr="005208D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. La nuova poltrona</w:t>
      </w:r>
      <w:r w:rsidR="00DB740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di</w:t>
      </w:r>
      <w:r w:rsidRPr="005208D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Premium Economy, progettata su misura, </w:t>
      </w:r>
      <w:r w:rsidR="00DB740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offre una</w:t>
      </w:r>
      <w:r w:rsidRPr="005208D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maggiore privacy e raddoppia lo spazio per riporre i bagagli al</w:t>
      </w:r>
      <w:r w:rsidR="00DB740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suo </w:t>
      </w:r>
      <w:r w:rsidRPr="005208D8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interno.</w:t>
      </w:r>
    </w:p>
    <w:p w14:paraId="29C8C9E8" w14:textId="20DF79A6" w:rsidR="008164E6" w:rsidRDefault="00A0615A" w:rsidP="00A84DA3">
      <w:pPr>
        <w:pStyle w:val="NormaleWeb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C403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Con l'introduzione d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ei </w:t>
      </w:r>
      <w:r w:rsidRPr="00CC403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nuovi interni 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 la consegna di nuovi aeromobili</w:t>
      </w:r>
      <w:r w:rsidRPr="00CC403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, 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le poltrone</w:t>
      </w:r>
      <w:r w:rsidRPr="00CC403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premium di American 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sulla flotta a lungo raggio </w:t>
      </w:r>
      <w:r w:rsidRPr="00CC403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aumenteranno di oltre il 45% entro il 2026</w:t>
      </w:r>
      <w:r w:rsidR="00CC4034" w:rsidRPr="00CC403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.</w:t>
      </w:r>
      <w:r w:rsidR="00CC403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Gli aeromobili Boeing 787-9 di American includeranno 51 poltrone </w:t>
      </w:r>
      <w:proofErr w:type="spellStart"/>
      <w:r w:rsidR="008164E6" w:rsidRPr="00B328B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lastRenderedPageBreak/>
        <w:t>Flagship</w:t>
      </w:r>
      <w:proofErr w:type="spellEnd"/>
      <w:r w:rsidR="008164E6" w:rsidRPr="00B328B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Suite</w:t>
      </w:r>
      <w:r w:rsidR="008164E6" w:rsidRPr="00B328B4">
        <w:rPr>
          <w:rFonts w:asciiTheme="minorHAnsi" w:eastAsiaTheme="minorHAnsi" w:hAnsiTheme="minorHAnsi" w:cstheme="minorBidi"/>
          <w:sz w:val="20"/>
          <w:szCs w:val="22"/>
          <w:lang w:eastAsia="en-US"/>
        </w:rPr>
        <w:t>®</w:t>
      </w:r>
      <w:r w:rsidR="008164E6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r w:rsidR="008164E6" w:rsidRPr="008164E6">
        <w:rPr>
          <w:rFonts w:ascii="Arial" w:eastAsiaTheme="minorHAnsi" w:hAnsi="Arial" w:cs="Arial"/>
          <w:sz w:val="22"/>
          <w:szCs w:val="22"/>
          <w:lang w:eastAsia="en-US"/>
        </w:rPr>
        <w:t>e 3</w:t>
      </w:r>
      <w:r w:rsidR="008164E6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8164E6" w:rsidRPr="008164E6">
        <w:rPr>
          <w:rFonts w:ascii="Arial" w:eastAsiaTheme="minorHAnsi" w:hAnsi="Arial" w:cs="Arial"/>
          <w:sz w:val="22"/>
          <w:szCs w:val="22"/>
          <w:lang w:eastAsia="en-US"/>
        </w:rPr>
        <w:t xml:space="preserve"> di Premium Economy</w:t>
      </w:r>
      <w:r w:rsidR="008164E6">
        <w:rPr>
          <w:rFonts w:ascii="Arial" w:eastAsiaTheme="minorHAnsi" w:hAnsi="Arial" w:cs="Arial"/>
          <w:sz w:val="22"/>
          <w:szCs w:val="22"/>
          <w:lang w:eastAsia="en-US"/>
        </w:rPr>
        <w:t xml:space="preserve">, mentre gli aeromobili A321XLR offriranno 20 poltrone </w:t>
      </w:r>
      <w:proofErr w:type="spellStart"/>
      <w:r w:rsidR="008164E6" w:rsidRPr="00B328B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Flagship</w:t>
      </w:r>
      <w:proofErr w:type="spellEnd"/>
      <w:r w:rsidR="008164E6" w:rsidRPr="00B328B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Suite</w:t>
      </w:r>
      <w:r w:rsidR="008164E6" w:rsidRPr="00B328B4">
        <w:rPr>
          <w:rFonts w:asciiTheme="minorHAnsi" w:eastAsiaTheme="minorHAnsi" w:hAnsiTheme="minorHAnsi" w:cstheme="minorBidi"/>
          <w:sz w:val="20"/>
          <w:szCs w:val="22"/>
          <w:lang w:eastAsia="en-US"/>
        </w:rPr>
        <w:t>®</w:t>
      </w:r>
      <w:r w:rsidR="008164E6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r w:rsidR="008164E6">
        <w:rPr>
          <w:rFonts w:ascii="Arial" w:eastAsiaTheme="minorHAnsi" w:hAnsi="Arial" w:cs="Arial"/>
          <w:sz w:val="22"/>
          <w:szCs w:val="22"/>
          <w:lang w:eastAsia="en-US"/>
        </w:rPr>
        <w:t xml:space="preserve">e 12 </w:t>
      </w:r>
      <w:r w:rsidR="008164E6" w:rsidRPr="008164E6">
        <w:rPr>
          <w:rFonts w:ascii="Arial" w:eastAsiaTheme="minorHAnsi" w:hAnsi="Arial" w:cs="Arial"/>
          <w:sz w:val="22"/>
          <w:szCs w:val="22"/>
          <w:lang w:eastAsia="en-US"/>
        </w:rPr>
        <w:t>di Premium Economy</w:t>
      </w:r>
      <w:r w:rsidR="008164E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2C6808" w14:textId="15FD0310" w:rsidR="008164E6" w:rsidRPr="008164E6" w:rsidRDefault="008164E6" w:rsidP="00A84DA3">
      <w:pPr>
        <w:pStyle w:val="NormaleWeb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164E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I 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membri</w:t>
      </w:r>
      <w:r w:rsidRPr="008164E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del pluripremiato programma di fidelizzazione </w:t>
      </w:r>
      <w:proofErr w:type="spellStart"/>
      <w:r w:rsidRPr="008164E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AAdvantage</w:t>
      </w:r>
      <w:proofErr w:type="spellEnd"/>
      <w:r w:rsidRPr="00B328B4">
        <w:rPr>
          <w:rFonts w:asciiTheme="minorHAnsi" w:eastAsiaTheme="minorHAnsi" w:hAnsiTheme="minorHAnsi" w:cstheme="minorBidi"/>
          <w:sz w:val="20"/>
          <w:szCs w:val="22"/>
          <w:lang w:eastAsia="en-US"/>
        </w:rPr>
        <w:t>®</w:t>
      </w:r>
      <w:r w:rsidRPr="008164E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possono accumulare miglia 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con</w:t>
      </w:r>
      <w:r w:rsidRPr="008164E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attività quotidiane come lo shopping e la ristorazione, da utilizzare per ottenere biglietti premio per sperimentare le nuove poltrone </w:t>
      </w:r>
      <w:proofErr w:type="spellStart"/>
      <w:r w:rsidRPr="008164E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Flagship</w:t>
      </w:r>
      <w:proofErr w:type="spellEnd"/>
      <w:r w:rsidRPr="008164E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Suite</w:t>
      </w:r>
      <w:r w:rsidR="00980A16" w:rsidRPr="00B328B4">
        <w:rPr>
          <w:rFonts w:asciiTheme="minorHAnsi" w:eastAsiaTheme="minorHAnsi" w:hAnsiTheme="minorHAnsi" w:cstheme="minorBidi"/>
          <w:sz w:val="20"/>
          <w:szCs w:val="22"/>
          <w:lang w:eastAsia="en-US"/>
        </w:rPr>
        <w:t>®</w:t>
      </w:r>
      <w:r w:rsidRPr="008164E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di American quando debutteranno nel 2024.</w:t>
      </w:r>
    </w:p>
    <w:p w14:paraId="547BE96C" w14:textId="56F949AD" w:rsidR="00EB4062" w:rsidRPr="00980A16" w:rsidRDefault="00980A16" w:rsidP="00A10AE0">
      <w:pPr>
        <w:pStyle w:val="NormaleWeb"/>
        <w:jc w:val="both"/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980A16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eastAsia="en-US"/>
        </w:rPr>
        <w:t>Rinnovamento degli aeromobili in flotta</w:t>
      </w:r>
    </w:p>
    <w:p w14:paraId="73C377F7" w14:textId="0A40392D" w:rsidR="00B57172" w:rsidRDefault="00980A16" w:rsidP="00980A16">
      <w:pPr>
        <w:pStyle w:val="Corpotesto"/>
        <w:tabs>
          <w:tab w:val="left" w:pos="3181"/>
        </w:tabs>
        <w:jc w:val="both"/>
        <w:rPr>
          <w:rStyle w:val="contentpanediv1"/>
          <w:sz w:val="22"/>
          <w:szCs w:val="22"/>
          <w:lang w:val="it-IT"/>
        </w:rPr>
      </w:pPr>
      <w:r w:rsidRPr="00980A16">
        <w:rPr>
          <w:rStyle w:val="contentpanediv1"/>
          <w:sz w:val="22"/>
          <w:szCs w:val="22"/>
          <w:lang w:val="it-IT"/>
        </w:rPr>
        <w:t xml:space="preserve">American </w:t>
      </w:r>
      <w:r>
        <w:rPr>
          <w:rStyle w:val="contentpanediv1"/>
          <w:sz w:val="22"/>
          <w:szCs w:val="22"/>
          <w:lang w:val="it-IT"/>
        </w:rPr>
        <w:t xml:space="preserve">riconfigurerà </w:t>
      </w:r>
      <w:r w:rsidRPr="00980A16">
        <w:rPr>
          <w:rStyle w:val="contentpanediv1"/>
          <w:sz w:val="22"/>
          <w:szCs w:val="22"/>
          <w:lang w:val="it-IT"/>
        </w:rPr>
        <w:t>anche i suoi</w:t>
      </w:r>
      <w:r>
        <w:rPr>
          <w:rStyle w:val="contentpanediv1"/>
          <w:sz w:val="22"/>
          <w:szCs w:val="22"/>
          <w:lang w:val="it-IT"/>
        </w:rPr>
        <w:t xml:space="preserve"> 20</w:t>
      </w:r>
      <w:r w:rsidRPr="00980A16">
        <w:rPr>
          <w:rStyle w:val="contentpanediv1"/>
          <w:sz w:val="22"/>
          <w:szCs w:val="22"/>
          <w:lang w:val="it-IT"/>
        </w:rPr>
        <w:t xml:space="preserve"> </w:t>
      </w:r>
      <w:r>
        <w:rPr>
          <w:rStyle w:val="contentpanediv1"/>
          <w:sz w:val="22"/>
          <w:szCs w:val="22"/>
          <w:lang w:val="it-IT"/>
        </w:rPr>
        <w:t>aeromobili</w:t>
      </w:r>
      <w:r w:rsidRPr="00980A16">
        <w:rPr>
          <w:rStyle w:val="contentpanediv1"/>
          <w:sz w:val="22"/>
          <w:szCs w:val="22"/>
          <w:lang w:val="it-IT"/>
        </w:rPr>
        <w:t xml:space="preserve"> Boeing 777-300ER</w:t>
      </w:r>
      <w:r>
        <w:rPr>
          <w:rStyle w:val="contentpanediv1"/>
          <w:sz w:val="22"/>
          <w:szCs w:val="22"/>
          <w:lang w:val="it-IT"/>
        </w:rPr>
        <w:t xml:space="preserve"> introducendo le poltrone </w:t>
      </w:r>
      <w:proofErr w:type="spellStart"/>
      <w:r w:rsidRPr="00980A16">
        <w:rPr>
          <w:rStyle w:val="contentpanediv1"/>
          <w:sz w:val="22"/>
          <w:szCs w:val="22"/>
          <w:lang w:val="it-IT"/>
        </w:rPr>
        <w:t>Flagship</w:t>
      </w:r>
      <w:proofErr w:type="spellEnd"/>
      <w:r w:rsidRPr="00980A16">
        <w:rPr>
          <w:rStyle w:val="contentpanediv1"/>
          <w:sz w:val="22"/>
          <w:szCs w:val="22"/>
          <w:lang w:val="it-IT"/>
        </w:rPr>
        <w:t xml:space="preserve"> Suite</w:t>
      </w:r>
      <w:r w:rsidRPr="00980A16">
        <w:rPr>
          <w:rFonts w:asciiTheme="minorHAnsi" w:eastAsiaTheme="minorHAnsi" w:hAnsiTheme="minorHAnsi" w:cstheme="minorBidi"/>
          <w:color w:val="auto"/>
          <w:sz w:val="20"/>
          <w:szCs w:val="22"/>
          <w:lang w:val="it-IT"/>
        </w:rPr>
        <w:t>®</w:t>
      </w:r>
      <w:r>
        <w:rPr>
          <w:rStyle w:val="contentpanediv1"/>
          <w:sz w:val="22"/>
          <w:szCs w:val="22"/>
          <w:lang w:val="it-IT"/>
        </w:rPr>
        <w:t xml:space="preserve"> e i nuovi interni </w:t>
      </w:r>
      <w:r w:rsidRPr="00980A16">
        <w:rPr>
          <w:rStyle w:val="contentpanediv1"/>
          <w:sz w:val="22"/>
          <w:szCs w:val="22"/>
          <w:lang w:val="it-IT"/>
        </w:rPr>
        <w:t xml:space="preserve">a partire dalla fine del 2024. </w:t>
      </w:r>
      <w:r w:rsidR="00197EC3">
        <w:rPr>
          <w:rStyle w:val="contentpanediv1"/>
          <w:sz w:val="22"/>
          <w:szCs w:val="22"/>
          <w:lang w:val="it-IT"/>
        </w:rPr>
        <w:t>A seguito della riconfigurazione g</w:t>
      </w:r>
      <w:r w:rsidRPr="00980A16">
        <w:rPr>
          <w:rStyle w:val="contentpanediv1"/>
          <w:sz w:val="22"/>
          <w:szCs w:val="22"/>
          <w:lang w:val="it-IT"/>
        </w:rPr>
        <w:t>li aer</w:t>
      </w:r>
      <w:r>
        <w:rPr>
          <w:rStyle w:val="contentpanediv1"/>
          <w:sz w:val="22"/>
          <w:szCs w:val="22"/>
          <w:lang w:val="it-IT"/>
        </w:rPr>
        <w:t>omobili</w:t>
      </w:r>
      <w:r w:rsidRPr="00980A16">
        <w:rPr>
          <w:rStyle w:val="contentpanediv1"/>
          <w:sz w:val="22"/>
          <w:szCs w:val="22"/>
          <w:lang w:val="it-IT"/>
        </w:rPr>
        <w:t xml:space="preserve"> di American avranno un</w:t>
      </w:r>
      <w:r w:rsidR="00197EC3">
        <w:rPr>
          <w:rStyle w:val="contentpanediv1"/>
          <w:sz w:val="22"/>
          <w:szCs w:val="22"/>
          <w:lang w:val="it-IT"/>
        </w:rPr>
        <w:t xml:space="preserve"> </w:t>
      </w:r>
      <w:r w:rsidR="00197EC3" w:rsidRPr="00980A16">
        <w:rPr>
          <w:rStyle w:val="contentpanediv1"/>
          <w:sz w:val="22"/>
          <w:szCs w:val="22"/>
          <w:lang w:val="it-IT"/>
        </w:rPr>
        <w:t>maggior</w:t>
      </w:r>
      <w:r w:rsidRPr="00980A16">
        <w:rPr>
          <w:rStyle w:val="contentpanediv1"/>
          <w:sz w:val="22"/>
          <w:szCs w:val="22"/>
          <w:lang w:val="it-IT"/>
        </w:rPr>
        <w:t xml:space="preserve"> numero di </w:t>
      </w:r>
      <w:r w:rsidR="00197EC3">
        <w:rPr>
          <w:rStyle w:val="contentpanediv1"/>
          <w:sz w:val="22"/>
          <w:szCs w:val="22"/>
          <w:lang w:val="it-IT"/>
        </w:rPr>
        <w:t>poltrone</w:t>
      </w:r>
      <w:r w:rsidRPr="00980A16">
        <w:rPr>
          <w:rStyle w:val="contentpanediv1"/>
          <w:sz w:val="22"/>
          <w:szCs w:val="22"/>
          <w:lang w:val="it-IT"/>
        </w:rPr>
        <w:t xml:space="preserve"> premium rispetto al design attuale, con 70 p</w:t>
      </w:r>
      <w:r w:rsidR="00197EC3">
        <w:rPr>
          <w:rStyle w:val="contentpanediv1"/>
          <w:sz w:val="22"/>
          <w:szCs w:val="22"/>
          <w:lang w:val="it-IT"/>
        </w:rPr>
        <w:t>oltrone</w:t>
      </w:r>
      <w:r w:rsidRPr="00980A16">
        <w:rPr>
          <w:rStyle w:val="contentpanediv1"/>
          <w:sz w:val="22"/>
          <w:szCs w:val="22"/>
          <w:lang w:val="it-IT"/>
        </w:rPr>
        <w:t xml:space="preserve"> </w:t>
      </w:r>
      <w:proofErr w:type="spellStart"/>
      <w:r w:rsidRPr="00980A16">
        <w:rPr>
          <w:rStyle w:val="contentpanediv1"/>
          <w:sz w:val="22"/>
          <w:szCs w:val="22"/>
          <w:lang w:val="it-IT"/>
        </w:rPr>
        <w:t>Flagship</w:t>
      </w:r>
      <w:proofErr w:type="spellEnd"/>
      <w:r w:rsidRPr="00980A16">
        <w:rPr>
          <w:rStyle w:val="contentpanediv1"/>
          <w:sz w:val="22"/>
          <w:szCs w:val="22"/>
          <w:lang w:val="it-IT"/>
        </w:rPr>
        <w:t xml:space="preserve"> Suite</w:t>
      </w:r>
      <w:r w:rsidRPr="0015302F">
        <w:rPr>
          <w:rFonts w:asciiTheme="minorHAnsi" w:eastAsiaTheme="minorHAnsi" w:hAnsiTheme="minorHAnsi" w:cstheme="minorBidi"/>
          <w:iCs w:val="0"/>
          <w:color w:val="auto"/>
          <w:sz w:val="20"/>
          <w:lang w:val="it-IT"/>
        </w:rPr>
        <w:t xml:space="preserve">® </w:t>
      </w:r>
      <w:r w:rsidRPr="00980A16">
        <w:rPr>
          <w:rStyle w:val="contentpanediv1"/>
          <w:sz w:val="22"/>
          <w:szCs w:val="22"/>
          <w:lang w:val="it-IT"/>
        </w:rPr>
        <w:t>e 44</w:t>
      </w:r>
      <w:r w:rsidR="00197EC3">
        <w:rPr>
          <w:rStyle w:val="contentpanediv1"/>
          <w:sz w:val="22"/>
          <w:szCs w:val="22"/>
          <w:lang w:val="it-IT"/>
        </w:rPr>
        <w:t xml:space="preserve"> poltrone di</w:t>
      </w:r>
      <w:r w:rsidRPr="00980A16">
        <w:rPr>
          <w:rStyle w:val="contentpanediv1"/>
          <w:sz w:val="22"/>
          <w:szCs w:val="22"/>
          <w:lang w:val="it-IT"/>
        </w:rPr>
        <w:t xml:space="preserve"> Premium Economy.</w:t>
      </w:r>
    </w:p>
    <w:p w14:paraId="5CDE282C" w14:textId="51B7FBFF" w:rsidR="00B57172" w:rsidRDefault="00B57172" w:rsidP="00980A16">
      <w:pPr>
        <w:pStyle w:val="Corpotesto"/>
        <w:tabs>
          <w:tab w:val="left" w:pos="3181"/>
        </w:tabs>
        <w:jc w:val="both"/>
        <w:rPr>
          <w:rStyle w:val="contentpanediv1"/>
          <w:sz w:val="22"/>
          <w:szCs w:val="22"/>
          <w:lang w:val="it-IT"/>
        </w:rPr>
      </w:pPr>
    </w:p>
    <w:p w14:paraId="10E61DCE" w14:textId="2D60A0A8" w:rsidR="00577479" w:rsidRDefault="00B57172" w:rsidP="00980A16">
      <w:pPr>
        <w:pStyle w:val="Corpotesto"/>
        <w:tabs>
          <w:tab w:val="left" w:pos="3181"/>
        </w:tabs>
        <w:jc w:val="both"/>
        <w:rPr>
          <w:rStyle w:val="contentpanediv1"/>
          <w:sz w:val="22"/>
          <w:szCs w:val="22"/>
          <w:lang w:val="it-IT"/>
        </w:rPr>
      </w:pPr>
      <w:r w:rsidRPr="00B57172">
        <w:rPr>
          <w:rStyle w:val="contentpanediv1"/>
          <w:sz w:val="22"/>
          <w:szCs w:val="22"/>
          <w:lang w:val="it-IT"/>
        </w:rPr>
        <w:t>American</w:t>
      </w:r>
      <w:r>
        <w:rPr>
          <w:rStyle w:val="contentpanediv1"/>
          <w:sz w:val="22"/>
          <w:szCs w:val="22"/>
          <w:lang w:val="it-IT"/>
        </w:rPr>
        <w:t xml:space="preserve"> riconfigurerà</w:t>
      </w:r>
      <w:r w:rsidRPr="00B57172">
        <w:rPr>
          <w:rStyle w:val="contentpanediv1"/>
          <w:sz w:val="22"/>
          <w:szCs w:val="22"/>
          <w:lang w:val="it-IT"/>
        </w:rPr>
        <w:t xml:space="preserve"> inoltre la flotta di </w:t>
      </w:r>
      <w:r>
        <w:rPr>
          <w:rStyle w:val="contentpanediv1"/>
          <w:sz w:val="22"/>
          <w:szCs w:val="22"/>
          <w:lang w:val="it-IT"/>
        </w:rPr>
        <w:t xml:space="preserve">aeromobili </w:t>
      </w:r>
      <w:r w:rsidRPr="00B57172">
        <w:rPr>
          <w:rStyle w:val="contentpanediv1"/>
          <w:sz w:val="22"/>
          <w:szCs w:val="22"/>
          <w:lang w:val="it-IT"/>
        </w:rPr>
        <w:t xml:space="preserve">Airbus A321T per </w:t>
      </w:r>
      <w:r w:rsidR="007B3DE8">
        <w:rPr>
          <w:rStyle w:val="contentpanediv1"/>
          <w:sz w:val="22"/>
          <w:szCs w:val="22"/>
          <w:lang w:val="it-IT"/>
        </w:rPr>
        <w:t>uniformare</w:t>
      </w:r>
      <w:r w:rsidRPr="00B57172">
        <w:rPr>
          <w:rStyle w:val="contentpanediv1"/>
          <w:sz w:val="22"/>
          <w:szCs w:val="22"/>
          <w:lang w:val="it-IT"/>
        </w:rPr>
        <w:t xml:space="preserve"> questi 16 aer</w:t>
      </w:r>
      <w:r w:rsidR="007B3DE8">
        <w:rPr>
          <w:rStyle w:val="contentpanediv1"/>
          <w:sz w:val="22"/>
          <w:szCs w:val="22"/>
          <w:lang w:val="it-IT"/>
        </w:rPr>
        <w:t>omobili</w:t>
      </w:r>
      <w:r w:rsidRPr="00B57172">
        <w:rPr>
          <w:rStyle w:val="contentpanediv1"/>
          <w:sz w:val="22"/>
          <w:szCs w:val="22"/>
          <w:lang w:val="it-IT"/>
        </w:rPr>
        <w:t xml:space="preserve"> al resto della flotta di A321 e continuerà a offrire poltrone </w:t>
      </w:r>
      <w:r w:rsidR="007B3DE8">
        <w:rPr>
          <w:rStyle w:val="contentpanediv1"/>
          <w:sz w:val="22"/>
          <w:szCs w:val="22"/>
          <w:lang w:val="it-IT"/>
        </w:rPr>
        <w:t>completamente reclinabili</w:t>
      </w:r>
      <w:r w:rsidRPr="00B57172">
        <w:rPr>
          <w:rStyle w:val="contentpanediv1"/>
          <w:sz w:val="22"/>
          <w:szCs w:val="22"/>
          <w:lang w:val="it-IT"/>
        </w:rPr>
        <w:t xml:space="preserve"> sulle rotte transcontinentali in partenza da New York e Boston insieme</w:t>
      </w:r>
      <w:r w:rsidR="007B3DE8">
        <w:rPr>
          <w:rStyle w:val="contentpanediv1"/>
          <w:sz w:val="22"/>
          <w:szCs w:val="22"/>
          <w:lang w:val="it-IT"/>
        </w:rPr>
        <w:t xml:space="preserve"> a</w:t>
      </w:r>
      <w:r w:rsidRPr="00B57172">
        <w:rPr>
          <w:rStyle w:val="contentpanediv1"/>
          <w:sz w:val="22"/>
          <w:szCs w:val="22"/>
          <w:lang w:val="it-IT"/>
        </w:rPr>
        <w:t xml:space="preserve"> </w:t>
      </w:r>
      <w:proofErr w:type="spellStart"/>
      <w:r w:rsidR="007B3DE8" w:rsidRPr="00B57172">
        <w:rPr>
          <w:rStyle w:val="contentpanediv1"/>
          <w:sz w:val="22"/>
          <w:szCs w:val="22"/>
          <w:lang w:val="it-IT"/>
        </w:rPr>
        <w:t>JetBlue</w:t>
      </w:r>
      <w:proofErr w:type="spellEnd"/>
      <w:r w:rsidR="007B3DE8" w:rsidRPr="00B57172">
        <w:rPr>
          <w:rStyle w:val="contentpanediv1"/>
          <w:sz w:val="22"/>
          <w:szCs w:val="22"/>
          <w:lang w:val="it-IT"/>
        </w:rPr>
        <w:t xml:space="preserve"> </w:t>
      </w:r>
      <w:proofErr w:type="spellStart"/>
      <w:r w:rsidR="007B3DE8" w:rsidRPr="00B57172">
        <w:rPr>
          <w:rStyle w:val="contentpanediv1"/>
          <w:sz w:val="22"/>
          <w:szCs w:val="22"/>
          <w:lang w:val="it-IT"/>
        </w:rPr>
        <w:t>Airways</w:t>
      </w:r>
      <w:proofErr w:type="spellEnd"/>
      <w:r w:rsidR="007B3DE8">
        <w:rPr>
          <w:rStyle w:val="contentpanediv1"/>
          <w:sz w:val="22"/>
          <w:szCs w:val="22"/>
          <w:lang w:val="it-IT"/>
        </w:rPr>
        <w:t>, il</w:t>
      </w:r>
      <w:r w:rsidRPr="00B57172">
        <w:rPr>
          <w:rStyle w:val="contentpanediv1"/>
          <w:sz w:val="22"/>
          <w:szCs w:val="22"/>
          <w:lang w:val="it-IT"/>
        </w:rPr>
        <w:t xml:space="preserve"> suo partner dell</w:t>
      </w:r>
      <w:r w:rsidR="007B3DE8">
        <w:rPr>
          <w:rStyle w:val="contentpanediv1"/>
          <w:sz w:val="22"/>
          <w:szCs w:val="22"/>
          <w:lang w:val="it-IT"/>
        </w:rPr>
        <w:t xml:space="preserve">a </w:t>
      </w:r>
      <w:proofErr w:type="spellStart"/>
      <w:r w:rsidR="007B3DE8" w:rsidRPr="007B3DE8">
        <w:rPr>
          <w:rStyle w:val="contentpanediv1"/>
          <w:sz w:val="22"/>
          <w:szCs w:val="22"/>
          <w:lang w:val="it-IT"/>
        </w:rPr>
        <w:t>Northeast</w:t>
      </w:r>
      <w:proofErr w:type="spellEnd"/>
      <w:r w:rsidR="007B3DE8" w:rsidRPr="007B3DE8">
        <w:rPr>
          <w:rStyle w:val="contentpanediv1"/>
          <w:sz w:val="22"/>
          <w:szCs w:val="22"/>
          <w:lang w:val="it-IT"/>
        </w:rPr>
        <w:t xml:space="preserve"> </w:t>
      </w:r>
      <w:proofErr w:type="spellStart"/>
      <w:r w:rsidR="007B3DE8" w:rsidRPr="007B3DE8">
        <w:rPr>
          <w:rStyle w:val="contentpanediv1"/>
          <w:sz w:val="22"/>
          <w:szCs w:val="22"/>
          <w:lang w:val="it-IT"/>
        </w:rPr>
        <w:t>Alliance</w:t>
      </w:r>
      <w:proofErr w:type="spellEnd"/>
      <w:r w:rsidRPr="00B57172">
        <w:rPr>
          <w:rStyle w:val="contentpanediv1"/>
          <w:sz w:val="22"/>
          <w:szCs w:val="22"/>
          <w:lang w:val="it-IT"/>
        </w:rPr>
        <w:t xml:space="preserve">, offrendo ai </w:t>
      </w:r>
      <w:r w:rsidR="007B3DE8">
        <w:rPr>
          <w:rStyle w:val="contentpanediv1"/>
          <w:sz w:val="22"/>
          <w:szCs w:val="22"/>
          <w:lang w:val="it-IT"/>
        </w:rPr>
        <w:t>passeggeri</w:t>
      </w:r>
      <w:r w:rsidRPr="00B57172">
        <w:rPr>
          <w:rStyle w:val="contentpanediv1"/>
          <w:sz w:val="22"/>
          <w:szCs w:val="22"/>
          <w:lang w:val="it-IT"/>
        </w:rPr>
        <w:t xml:space="preserve"> un'esperienza premium e l'opportunità di arrivare riposati </w:t>
      </w:r>
      <w:r w:rsidR="007B3DE8">
        <w:rPr>
          <w:rStyle w:val="contentpanediv1"/>
          <w:sz w:val="22"/>
          <w:szCs w:val="22"/>
          <w:lang w:val="it-IT"/>
        </w:rPr>
        <w:t xml:space="preserve">a destinazione </w:t>
      </w:r>
      <w:r w:rsidRPr="00B57172">
        <w:rPr>
          <w:rStyle w:val="contentpanediv1"/>
          <w:sz w:val="22"/>
          <w:szCs w:val="22"/>
          <w:lang w:val="it-IT"/>
        </w:rPr>
        <w:t>dopo un volo</w:t>
      </w:r>
      <w:r w:rsidR="00577479">
        <w:rPr>
          <w:rStyle w:val="contentpanediv1"/>
          <w:sz w:val="22"/>
          <w:szCs w:val="22"/>
          <w:lang w:val="it-IT"/>
        </w:rPr>
        <w:t xml:space="preserve"> da costa a costa</w:t>
      </w:r>
      <w:r w:rsidRPr="00B57172">
        <w:rPr>
          <w:rStyle w:val="contentpanediv1"/>
          <w:sz w:val="22"/>
          <w:szCs w:val="22"/>
          <w:lang w:val="it-IT"/>
        </w:rPr>
        <w:t>.</w:t>
      </w:r>
    </w:p>
    <w:p w14:paraId="3CD9BBCC" w14:textId="14546CD1" w:rsidR="00577479" w:rsidRPr="00577479" w:rsidRDefault="00EF4A17" w:rsidP="00577479">
      <w:pPr>
        <w:pStyle w:val="NormaleWeb"/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eastAsia="en-US"/>
        </w:rPr>
        <w:t>Puro stile, sia a terra che in</w:t>
      </w:r>
      <w:r w:rsidR="00577479" w:rsidRPr="00577479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eastAsia="en-US"/>
        </w:rPr>
        <w:t xml:space="preserve"> volo</w:t>
      </w:r>
    </w:p>
    <w:p w14:paraId="7B0C61DB" w14:textId="1794C8EE" w:rsidR="00577479" w:rsidRDefault="00577479" w:rsidP="00577479">
      <w:pPr>
        <w:pStyle w:val="NormaleWeb"/>
        <w:spacing w:before="0" w:beforeAutospacing="0" w:after="240" w:afterAutospacing="0"/>
        <w:jc w:val="both"/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</w:pPr>
      <w:r w:rsidRPr="00577479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 xml:space="preserve">I </w:t>
      </w:r>
      <w:r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>passeggeri</w:t>
      </w:r>
      <w:r w:rsidRPr="00577479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 xml:space="preserve"> </w:t>
      </w:r>
      <w:r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>p</w:t>
      </w:r>
      <w:r w:rsidRPr="00577479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 xml:space="preserve">remium noteranno che </w:t>
      </w:r>
      <w:r w:rsidR="00216B09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 xml:space="preserve">l’inconfondibile </w:t>
      </w:r>
      <w:r w:rsidRPr="00577479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 xml:space="preserve">stile </w:t>
      </w:r>
      <w:r w:rsidR="00216B09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>di American</w:t>
      </w:r>
      <w:r w:rsidRPr="00577479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 xml:space="preserve"> </w:t>
      </w:r>
      <w:r w:rsidR="00216B09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>li accoglie dall’inizio</w:t>
      </w:r>
      <w:r w:rsidRPr="00577479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 xml:space="preserve"> del viaggio nelle </w:t>
      </w:r>
      <w:proofErr w:type="spellStart"/>
      <w:r w:rsidRPr="00577479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>lounge</w:t>
      </w:r>
      <w:proofErr w:type="spellEnd"/>
      <w:r w:rsidRPr="00577479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 xml:space="preserve"> </w:t>
      </w:r>
      <w:proofErr w:type="spellStart"/>
      <w:r w:rsidRPr="00577479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>Admirals</w:t>
      </w:r>
      <w:proofErr w:type="spellEnd"/>
      <w:r w:rsidRPr="00577479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 xml:space="preserve"> Club</w:t>
      </w:r>
      <w:r w:rsidR="00216B09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 xml:space="preserve"> ridisegnate</w:t>
      </w:r>
      <w:r w:rsidRPr="00577479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 xml:space="preserve">, </w:t>
      </w:r>
      <w:r w:rsidR="00EF4A17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 xml:space="preserve">la prima delle quali </w:t>
      </w:r>
      <w:r w:rsidR="00216B09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>sarà inaugurata</w:t>
      </w:r>
      <w:r w:rsidRPr="00577479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 xml:space="preserve"> il prossimo autunno al Ronald Reagan Washington National Airport (DCA). Elementi del </w:t>
      </w:r>
      <w:r w:rsidR="00216B09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>brand</w:t>
      </w:r>
      <w:r w:rsidRPr="00577479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 xml:space="preserve"> </w:t>
      </w:r>
      <w:r w:rsidR="00216B09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>realizzati in legno naturale</w:t>
      </w:r>
      <w:r w:rsidRPr="00577479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 xml:space="preserve"> saranno </w:t>
      </w:r>
      <w:r w:rsidR="00EF4A17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>presenti sia nelle</w:t>
      </w:r>
      <w:r w:rsidRPr="00577479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 xml:space="preserve"> </w:t>
      </w:r>
      <w:proofErr w:type="spellStart"/>
      <w:r w:rsidRPr="00577479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>lounge</w:t>
      </w:r>
      <w:proofErr w:type="spellEnd"/>
      <w:r w:rsidRPr="00577479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 xml:space="preserve"> </w:t>
      </w:r>
      <w:r w:rsidR="00EF4A17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>che sugli</w:t>
      </w:r>
      <w:r w:rsidRPr="00577479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 xml:space="preserve"> </w:t>
      </w:r>
      <w:r w:rsidR="00216B09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>aeromobili</w:t>
      </w:r>
      <w:r w:rsidRPr="00577479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 xml:space="preserve"> a lungo raggio ridisegnati di American.</w:t>
      </w:r>
    </w:p>
    <w:p w14:paraId="282D5405" w14:textId="46F844EF" w:rsidR="00216B09" w:rsidRPr="00577479" w:rsidRDefault="008D3E08" w:rsidP="00577479">
      <w:pPr>
        <w:pStyle w:val="NormaleWeb"/>
        <w:spacing w:before="0" w:beforeAutospacing="0" w:after="240" w:afterAutospacing="0"/>
        <w:jc w:val="both"/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</w:pPr>
      <w:r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 xml:space="preserve">Entrando negli aeromobili riconfigurati con il nuovo design realizzato dallo studio </w:t>
      </w:r>
      <w:proofErr w:type="spellStart"/>
      <w:r w:rsidRPr="008D3E08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>Teague</w:t>
      </w:r>
      <w:proofErr w:type="spellEnd"/>
      <w:r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>, i passeggeri saranno accolti dal simbolo illuminato della compagnia e da</w:t>
      </w:r>
      <w:r w:rsidR="00704B2A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 xml:space="preserve"> eleganti</w:t>
      </w:r>
      <w:r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 xml:space="preserve"> elementi decorativi </w:t>
      </w:r>
      <w:r w:rsidR="0015302F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 xml:space="preserve">composti da sottili linee </w:t>
      </w:r>
      <w:r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 xml:space="preserve">di colore </w:t>
      </w:r>
      <w:r w:rsidRPr="00704B2A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>rosso</w:t>
      </w:r>
      <w:r w:rsidR="00704B2A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>.</w:t>
      </w:r>
      <w:r w:rsidR="0015302F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 xml:space="preserve"> </w:t>
      </w:r>
      <w:r w:rsidR="0015302F" w:rsidRPr="0015302F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>Ne</w:t>
      </w:r>
      <w:r w:rsidR="0015302F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 xml:space="preserve">lle poltrone </w:t>
      </w:r>
      <w:proofErr w:type="spellStart"/>
      <w:r w:rsidR="0015302F" w:rsidRPr="0015302F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>Flagship</w:t>
      </w:r>
      <w:proofErr w:type="spellEnd"/>
      <w:r w:rsidR="0015302F" w:rsidRPr="0015302F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 xml:space="preserve"> Suite</w:t>
      </w:r>
      <w:r w:rsidR="0015302F" w:rsidRPr="0015302F">
        <w:rPr>
          <w:rFonts w:asciiTheme="minorHAnsi" w:eastAsiaTheme="minorHAnsi" w:hAnsiTheme="minorHAnsi" w:cstheme="minorBidi"/>
          <w:iCs/>
          <w:sz w:val="20"/>
        </w:rPr>
        <w:t>®</w:t>
      </w:r>
      <w:r w:rsidR="0015302F" w:rsidRPr="0015302F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 xml:space="preserve"> i </w:t>
      </w:r>
      <w:r w:rsidR="0015302F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>passeggeri</w:t>
      </w:r>
      <w:r w:rsidR="0015302F" w:rsidRPr="0015302F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 xml:space="preserve"> saranno </w:t>
      </w:r>
      <w:r w:rsidR="0015302F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 xml:space="preserve">immersi nel </w:t>
      </w:r>
      <w:r w:rsidR="0015302F" w:rsidRPr="0015302F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>comfort</w:t>
      </w:r>
      <w:r w:rsidR="003A0B9A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 xml:space="preserve"> e</w:t>
      </w:r>
      <w:r w:rsidR="0015302F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 xml:space="preserve"> </w:t>
      </w:r>
      <w:r w:rsidR="003A5049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 xml:space="preserve">avranno a disposizione </w:t>
      </w:r>
      <w:r w:rsidR="0015302F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>ampi</w:t>
      </w:r>
      <w:r w:rsidR="003A0B9A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 xml:space="preserve"> spazi </w:t>
      </w:r>
      <w:r w:rsidR="003A5049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 xml:space="preserve">e superfici </w:t>
      </w:r>
      <w:r w:rsidR="003A0B9A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>per</w:t>
      </w:r>
      <w:r w:rsidR="0015302F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 xml:space="preserve"> riporre i loro effetti personali</w:t>
      </w:r>
      <w:r w:rsidR="003A0B9A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 xml:space="preserve"> per avere a portata di mano ciò che desiderano, sia che stiano gustando </w:t>
      </w:r>
      <w:r w:rsidR="0015302F" w:rsidRPr="0015302F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>delizios</w:t>
      </w:r>
      <w:r w:rsidR="003A0B9A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>e pietanze</w:t>
      </w:r>
      <w:r w:rsidR="0015302F" w:rsidRPr="0015302F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 xml:space="preserve">, </w:t>
      </w:r>
      <w:r w:rsidR="003A0B9A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 xml:space="preserve">che </w:t>
      </w:r>
      <w:r w:rsidR="000C2B91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 xml:space="preserve">si </w:t>
      </w:r>
      <w:r w:rsidR="003A0B9A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>stiano</w:t>
      </w:r>
      <w:r w:rsidR="000C2B91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 xml:space="preserve"> svagando</w:t>
      </w:r>
      <w:bookmarkStart w:id="0" w:name="_GoBack"/>
      <w:bookmarkEnd w:id="0"/>
      <w:r w:rsidR="000C2B91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 xml:space="preserve"> con l’intrattenimento a bordo o che semplicemente si stiano rilassando </w:t>
      </w:r>
      <w:r w:rsidR="0015302F" w:rsidRPr="0015302F">
        <w:rPr>
          <w:rStyle w:val="contentpanediv1"/>
          <w:rFonts w:ascii="Arial" w:hAnsi="Arial" w:cs="Arial"/>
          <w:iCs/>
          <w:color w:val="000000"/>
          <w:sz w:val="22"/>
          <w:szCs w:val="22"/>
          <w:lang w:eastAsia="en-US"/>
        </w:rPr>
        <w:t>durante il volo.</w:t>
      </w:r>
    </w:p>
    <w:p w14:paraId="56CE5B5C" w14:textId="2D71D2DE" w:rsidR="00577479" w:rsidRDefault="00577479" w:rsidP="00980A16">
      <w:pPr>
        <w:pStyle w:val="Corpotesto"/>
        <w:tabs>
          <w:tab w:val="left" w:pos="3181"/>
        </w:tabs>
        <w:jc w:val="both"/>
        <w:rPr>
          <w:rStyle w:val="contentpanediv1"/>
          <w:sz w:val="22"/>
          <w:szCs w:val="22"/>
          <w:lang w:val="it-IT"/>
        </w:rPr>
      </w:pPr>
    </w:p>
    <w:p w14:paraId="5000C54C" w14:textId="77777777" w:rsidR="009F41A0" w:rsidRPr="009F41A0" w:rsidRDefault="009F41A0" w:rsidP="009F41A0">
      <w:pPr>
        <w:pStyle w:val="Corpotesto"/>
        <w:tabs>
          <w:tab w:val="left" w:pos="3181"/>
        </w:tabs>
        <w:jc w:val="both"/>
        <w:rPr>
          <w:b/>
          <w:sz w:val="20"/>
          <w:lang w:val="en-GB"/>
        </w:rPr>
      </w:pPr>
      <w:r w:rsidRPr="009F41A0">
        <w:rPr>
          <w:b/>
          <w:sz w:val="20"/>
          <w:lang w:val="en-GB"/>
        </w:rPr>
        <w:t>Su American Airlines Group</w:t>
      </w:r>
    </w:p>
    <w:p w14:paraId="489DD544" w14:textId="77777777" w:rsidR="009F41A0" w:rsidRDefault="009F41A0" w:rsidP="009F41A0">
      <w:pPr>
        <w:pStyle w:val="Corpotesto"/>
        <w:tabs>
          <w:tab w:val="left" w:pos="3181"/>
        </w:tabs>
        <w:jc w:val="both"/>
        <w:rPr>
          <w:rStyle w:val="Collegamentoipertestuale"/>
          <w:sz w:val="20"/>
          <w:lang w:val="it-IT"/>
        </w:rPr>
      </w:pPr>
      <w:r w:rsidRPr="005D34BF">
        <w:rPr>
          <w:sz w:val="20"/>
          <w:lang w:val="en-GB"/>
        </w:rPr>
        <w:t xml:space="preserve">To Care for People on Life’s Journey®. </w:t>
      </w:r>
      <w:r w:rsidRPr="005D34BF">
        <w:rPr>
          <w:sz w:val="20"/>
          <w:lang w:val="it-IT"/>
        </w:rPr>
        <w:t xml:space="preserve">Le azioni di American Airlines Group Inc. sono sul Nasdaq con la sigla AAL e le azioni della società sono incluse nel S&amp;P 500. Scopri di più su American Airlines visitando </w:t>
      </w:r>
      <w:hyperlink r:id="rId11" w:history="1">
        <w:r w:rsidRPr="005D34BF">
          <w:rPr>
            <w:rStyle w:val="Collegamentoipertestuale"/>
            <w:sz w:val="20"/>
            <w:lang w:val="it-IT"/>
          </w:rPr>
          <w:t>news.aa.com</w:t>
        </w:r>
      </w:hyperlink>
      <w:r w:rsidRPr="005D34BF">
        <w:rPr>
          <w:sz w:val="20"/>
          <w:lang w:val="it-IT"/>
        </w:rPr>
        <w:t xml:space="preserve"> e collegandoti con American su </w:t>
      </w:r>
      <w:proofErr w:type="spellStart"/>
      <w:r w:rsidRPr="005D34BF">
        <w:rPr>
          <w:sz w:val="20"/>
          <w:lang w:val="it-IT"/>
        </w:rPr>
        <w:t>Twitter</w:t>
      </w:r>
      <w:proofErr w:type="spellEnd"/>
      <w:r w:rsidRPr="005D34BF">
        <w:rPr>
          <w:sz w:val="20"/>
          <w:lang w:val="it-IT"/>
        </w:rPr>
        <w:t xml:space="preserve"> </w:t>
      </w:r>
      <w:hyperlink r:id="rId12" w:tgtFrame="_blank" w:history="1">
        <w:r w:rsidRPr="005D34BF">
          <w:rPr>
            <w:rStyle w:val="Collegamentoipertestuale"/>
            <w:sz w:val="20"/>
            <w:lang w:val="it-IT"/>
          </w:rPr>
          <w:t>@</w:t>
        </w:r>
        <w:proofErr w:type="spellStart"/>
        <w:r w:rsidRPr="005D34BF">
          <w:rPr>
            <w:rStyle w:val="Collegamentoipertestuale"/>
            <w:sz w:val="20"/>
            <w:lang w:val="it-IT"/>
          </w:rPr>
          <w:t>AmericanAir</w:t>
        </w:r>
        <w:proofErr w:type="spellEnd"/>
      </w:hyperlink>
      <w:r w:rsidRPr="005D34BF">
        <w:rPr>
          <w:sz w:val="20"/>
          <w:lang w:val="it-IT"/>
        </w:rPr>
        <w:t xml:space="preserve"> e su </w:t>
      </w:r>
      <w:hyperlink r:id="rId13" w:tgtFrame="_blank" w:history="1">
        <w:r w:rsidRPr="005D34BF">
          <w:rPr>
            <w:rStyle w:val="Collegamentoipertestuale"/>
            <w:sz w:val="20"/>
            <w:lang w:val="it-IT"/>
          </w:rPr>
          <w:t>Facebook.com/</w:t>
        </w:r>
        <w:proofErr w:type="spellStart"/>
        <w:r w:rsidRPr="005D34BF">
          <w:rPr>
            <w:rStyle w:val="Collegamentoipertestuale"/>
            <w:sz w:val="20"/>
            <w:lang w:val="it-IT"/>
          </w:rPr>
          <w:t>AmericanAirlines</w:t>
        </w:r>
        <w:proofErr w:type="spellEnd"/>
      </w:hyperlink>
    </w:p>
    <w:p w14:paraId="6A0B77AE" w14:textId="6A6F04FA" w:rsidR="009F41A0" w:rsidRDefault="009F41A0" w:rsidP="009F41A0">
      <w:pPr>
        <w:pStyle w:val="Corpotesto"/>
        <w:tabs>
          <w:tab w:val="left" w:pos="3181"/>
        </w:tabs>
        <w:jc w:val="both"/>
        <w:rPr>
          <w:rStyle w:val="Collegamentoipertestuale"/>
          <w:sz w:val="20"/>
          <w:lang w:val="it-IT"/>
        </w:rPr>
      </w:pPr>
    </w:p>
    <w:p w14:paraId="5E768210" w14:textId="0368900F" w:rsidR="003E6A4A" w:rsidRPr="002C088E" w:rsidRDefault="003E6A4A" w:rsidP="009F41A0">
      <w:pPr>
        <w:pStyle w:val="Corpotesto"/>
        <w:tabs>
          <w:tab w:val="left" w:pos="3181"/>
        </w:tabs>
        <w:jc w:val="both"/>
        <w:rPr>
          <w:rStyle w:val="Collegamentoipertestuale"/>
          <w:sz w:val="20"/>
          <w:lang w:val="it-IT"/>
        </w:rPr>
      </w:pPr>
    </w:p>
    <w:p w14:paraId="1B7B525A" w14:textId="77777777" w:rsidR="009F41A0" w:rsidRDefault="009F41A0" w:rsidP="009F41A0">
      <w:pPr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Per ulteriori informazioni stampa:   </w:t>
      </w:r>
    </w:p>
    <w:p w14:paraId="65131A17" w14:textId="77777777" w:rsidR="009F41A0" w:rsidRDefault="009F41A0" w:rsidP="009F41A0">
      <w:pPr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Lorenzo Martinengo/Cinzia Martinengo</w:t>
      </w:r>
    </w:p>
    <w:p w14:paraId="28DCC491" w14:textId="77777777" w:rsidR="009F41A0" w:rsidRDefault="009F41A0" w:rsidP="009F41A0">
      <w:pPr>
        <w:spacing w:after="0" w:line="240" w:lineRule="auto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eastAsia="Arial" w:hAnsi="Arial" w:cs="Arial"/>
          <w:noProof/>
          <w:sz w:val="18"/>
          <w:szCs w:val="18"/>
          <w:lang w:val="it-IT" w:eastAsia="it-IT"/>
        </w:rPr>
        <w:drawing>
          <wp:inline distT="0" distB="0" distL="0" distR="0" wp14:anchorId="09C80843" wp14:editId="59F19FF8">
            <wp:extent cx="1493520" cy="33111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111" cy="34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  <w:lang w:val="it-IT"/>
        </w:rPr>
        <w:t xml:space="preserve">  </w:t>
      </w:r>
    </w:p>
    <w:p w14:paraId="386DAAD8" w14:textId="77777777" w:rsidR="009F41A0" w:rsidRDefault="009F41A0" w:rsidP="009F41A0">
      <w:pPr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Via Vincenzo Monti, 9 – 20123 Milano</w:t>
      </w:r>
    </w:p>
    <w:p w14:paraId="623FF4D6" w14:textId="77777777" w:rsidR="009F41A0" w:rsidRPr="00AA24AA" w:rsidRDefault="009F41A0" w:rsidP="009F41A0">
      <w:pPr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A24AA">
        <w:rPr>
          <w:rFonts w:ascii="Arial" w:hAnsi="Arial" w:cs="Arial"/>
          <w:sz w:val="18"/>
          <w:szCs w:val="18"/>
          <w:lang w:val="it-IT"/>
        </w:rPr>
        <w:t>Tel.  (+39) 02 4953 6650</w:t>
      </w:r>
    </w:p>
    <w:p w14:paraId="4AA0A3D0" w14:textId="77777777" w:rsidR="009F41A0" w:rsidRPr="00AA24AA" w:rsidRDefault="009F41A0" w:rsidP="009F41A0">
      <w:pPr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A24AA">
        <w:rPr>
          <w:rFonts w:ascii="Arial" w:hAnsi="Arial" w:cs="Arial"/>
          <w:sz w:val="18"/>
          <w:szCs w:val="18"/>
          <w:lang w:val="it-IT"/>
        </w:rPr>
        <w:t xml:space="preserve">E-mail: </w:t>
      </w:r>
      <w:hyperlink r:id="rId15" w:history="1">
        <w:r w:rsidRPr="00AA24AA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martinengo@martinengocommunication.com</w:t>
        </w:r>
      </w:hyperlink>
    </w:p>
    <w:p w14:paraId="0FB935E3" w14:textId="77777777" w:rsidR="009F41A0" w:rsidRPr="00AA24AA" w:rsidRDefault="009F41A0" w:rsidP="009F41A0">
      <w:pPr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>
        <w:rPr>
          <w:rFonts w:ascii="Calibri" w:hAnsi="Calibri" w:cs="Times New Roman"/>
          <w:noProof/>
          <w:lang w:val="it-IT" w:eastAsia="it-IT"/>
        </w:rPr>
        <w:lastRenderedPageBreak/>
        <w:drawing>
          <wp:anchor distT="0" distB="0" distL="114300" distR="114300" simplePos="0" relativeHeight="251659264" behindDoc="0" locked="0" layoutInCell="1" allowOverlap="1" wp14:anchorId="2592DEB0" wp14:editId="0E75C781">
            <wp:simplePos x="0" y="0"/>
            <wp:positionH relativeFrom="column">
              <wp:posOffset>946785</wp:posOffset>
            </wp:positionH>
            <wp:positionV relativeFrom="paragraph">
              <wp:posOffset>173355</wp:posOffset>
            </wp:positionV>
            <wp:extent cx="191770" cy="191770"/>
            <wp:effectExtent l="0" t="0" r="17780" b="17780"/>
            <wp:wrapSquare wrapText="bothSides"/>
            <wp:docPr id="7" name="Immagine 7" descr="Risultati immagini per linkedin logo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Risultati immagini per linkedin logo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imes New Roman"/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 wp14:anchorId="577350DE" wp14:editId="7DF2268B">
            <wp:simplePos x="0" y="0"/>
            <wp:positionH relativeFrom="column">
              <wp:posOffset>-16510</wp:posOffset>
            </wp:positionH>
            <wp:positionV relativeFrom="paragraph">
              <wp:posOffset>173355</wp:posOffset>
            </wp:positionV>
            <wp:extent cx="210820" cy="210820"/>
            <wp:effectExtent l="0" t="0" r="0" b="0"/>
            <wp:wrapSquare wrapText="bothSides"/>
            <wp:docPr id="5" name="Immagine 5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imes New Roman"/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 wp14:anchorId="4DBD90CA" wp14:editId="7C687D9B">
            <wp:simplePos x="0" y="0"/>
            <wp:positionH relativeFrom="column">
              <wp:posOffset>278765</wp:posOffset>
            </wp:positionH>
            <wp:positionV relativeFrom="paragraph">
              <wp:posOffset>165100</wp:posOffset>
            </wp:positionV>
            <wp:extent cx="226060" cy="226060"/>
            <wp:effectExtent l="0" t="0" r="2540" b="2540"/>
            <wp:wrapNone/>
            <wp:docPr id="4" name="Immagine 4" descr="social_twitter_box_blue_51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social_twitter_box_blue_512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imes New Roman"/>
          <w:noProof/>
          <w:lang w:val="it-IT" w:eastAsia="it-IT"/>
        </w:rPr>
        <w:drawing>
          <wp:anchor distT="0" distB="0" distL="114300" distR="114300" simplePos="0" relativeHeight="251662336" behindDoc="0" locked="0" layoutInCell="1" allowOverlap="1" wp14:anchorId="4FA7968C" wp14:editId="6B4760C8">
            <wp:simplePos x="0" y="0"/>
            <wp:positionH relativeFrom="column">
              <wp:posOffset>632460</wp:posOffset>
            </wp:positionH>
            <wp:positionV relativeFrom="paragraph">
              <wp:posOffset>182880</wp:posOffset>
            </wp:positionV>
            <wp:extent cx="201295" cy="201295"/>
            <wp:effectExtent l="0" t="0" r="8255" b="8255"/>
            <wp:wrapSquare wrapText="bothSides"/>
            <wp:docPr id="3" name="Immagine 3" descr="Risultati immagini per instagram logo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isultati immagini per instagram logo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24AA">
        <w:rPr>
          <w:rFonts w:ascii="Arial" w:hAnsi="Arial" w:cs="Arial"/>
          <w:sz w:val="18"/>
          <w:szCs w:val="18"/>
          <w:lang w:val="it-IT"/>
        </w:rPr>
        <w:t xml:space="preserve">Web: </w:t>
      </w:r>
      <w:hyperlink r:id="rId26" w:history="1">
        <w:r w:rsidRPr="00AA24AA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www.martinengocommunication.com</w:t>
        </w:r>
      </w:hyperlink>
    </w:p>
    <w:p w14:paraId="4F54F857" w14:textId="77777777" w:rsidR="009F41A0" w:rsidRPr="00C80866" w:rsidRDefault="009F41A0" w:rsidP="009F41A0">
      <w:pPr>
        <w:spacing w:after="0" w:line="240" w:lineRule="auto"/>
        <w:rPr>
          <w:lang w:val="it-IT"/>
        </w:rPr>
      </w:pPr>
    </w:p>
    <w:p w14:paraId="75F8913A" w14:textId="50D8648D" w:rsidR="00C80866" w:rsidRDefault="00C80866" w:rsidP="009F41A0">
      <w:pPr>
        <w:rPr>
          <w:lang w:val="it-IT"/>
        </w:rPr>
      </w:pPr>
    </w:p>
    <w:p w14:paraId="1896532F" w14:textId="417D17FB" w:rsidR="003E6A4A" w:rsidRPr="009F41A0" w:rsidRDefault="003E6A4A" w:rsidP="00951E94">
      <w:pPr>
        <w:spacing w:after="0" w:line="240" w:lineRule="auto"/>
        <w:jc w:val="center"/>
        <w:rPr>
          <w:lang w:val="it-IT"/>
        </w:rPr>
      </w:pPr>
      <w:r w:rsidRPr="002326D9">
        <w:rPr>
          <w:rFonts w:ascii="Arial" w:eastAsia="Times New Roman" w:hAnsi="Arial" w:cs="Arial"/>
          <w:sz w:val="24"/>
          <w:szCs w:val="24"/>
          <w:lang w:val="it-IT"/>
        </w:rPr>
        <w:t>###</w:t>
      </w:r>
    </w:p>
    <w:sectPr w:rsidR="003E6A4A" w:rsidRPr="009F41A0" w:rsidSect="00D16872">
      <w:headerReference w:type="first" r:id="rId2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F6FF1" w14:textId="77777777" w:rsidR="00EF4924" w:rsidRDefault="00EF4924" w:rsidP="00067FDC">
      <w:pPr>
        <w:spacing w:after="0" w:line="240" w:lineRule="auto"/>
      </w:pPr>
      <w:r>
        <w:separator/>
      </w:r>
    </w:p>
  </w:endnote>
  <w:endnote w:type="continuationSeparator" w:id="0">
    <w:p w14:paraId="182FDC9B" w14:textId="77777777" w:rsidR="00EF4924" w:rsidRDefault="00EF4924" w:rsidP="0006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E294F" w14:textId="77777777" w:rsidR="00EF4924" w:rsidRDefault="00EF4924" w:rsidP="00067FDC">
      <w:pPr>
        <w:spacing w:after="0" w:line="240" w:lineRule="auto"/>
      </w:pPr>
      <w:r>
        <w:separator/>
      </w:r>
    </w:p>
  </w:footnote>
  <w:footnote w:type="continuationSeparator" w:id="0">
    <w:p w14:paraId="02FBE41D" w14:textId="77777777" w:rsidR="00EF4924" w:rsidRDefault="00EF4924" w:rsidP="00067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E9332" w14:textId="08698A6F" w:rsidR="00D16872" w:rsidRPr="003D6613" w:rsidRDefault="00D16872" w:rsidP="00D16872">
    <w:pPr>
      <w:pStyle w:val="Titolo3"/>
    </w:pPr>
    <w:r>
      <w:rPr>
        <w:noProof/>
        <w:lang w:val="it-IT" w:eastAsia="it-IT"/>
      </w:rPr>
      <w:drawing>
        <wp:inline distT="0" distB="0" distL="0" distR="0" wp14:anchorId="06E53D99" wp14:editId="49003E5D">
          <wp:extent cx="3045460" cy="723265"/>
          <wp:effectExtent l="0" t="0" r="2540" b="635"/>
          <wp:docPr id="8" name="Picture 6" descr="O:\Shared\2016_AmericanAirlines_®_Logos\American Airlines\JPEG\RGB\Horizontal\aa_aa_®_hrz_rgb_grd_wht_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Shared\2016_AmericanAirlines_®_Logos\American Airlines\JPEG\RGB\Horizontal\aa_aa_®_hrz_rgb_grd_wht_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54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219259" w14:textId="77777777" w:rsidR="00D16872" w:rsidRPr="003D6613" w:rsidRDefault="00D16872" w:rsidP="00D16872">
    <w:pPr>
      <w:pStyle w:val="Titolo3"/>
    </w:pPr>
  </w:p>
  <w:p w14:paraId="2BF8281D" w14:textId="77777777" w:rsidR="00D16872" w:rsidRPr="002C28C6" w:rsidRDefault="00D16872" w:rsidP="00D16872">
    <w:pPr>
      <w:pStyle w:val="Titolo3"/>
    </w:pPr>
  </w:p>
  <w:p w14:paraId="6A27BAD2" w14:textId="595F3C71" w:rsidR="00D16872" w:rsidRPr="002C28C6" w:rsidRDefault="00A10A5A" w:rsidP="00321223">
    <w:pPr>
      <w:pStyle w:val="Titolo3"/>
      <w:ind w:left="0" w:firstLine="0"/>
    </w:pPr>
    <w:r w:rsidRPr="002F0232">
      <w:rPr>
        <w:rFonts w:ascii="Arial" w:hAnsi="Arial" w:cs="Arial"/>
        <w:b/>
        <w:noProof/>
        <w:lang w:val="it-IT" w:eastAsia="it-IT"/>
      </w:rPr>
      <w:drawing>
        <wp:inline distT="0" distB="0" distL="0" distR="0" wp14:anchorId="6A852349" wp14:editId="63611026">
          <wp:extent cx="1828800" cy="159594"/>
          <wp:effectExtent l="0" t="0" r="0" b="0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9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DE4839" w14:textId="11318B68" w:rsidR="005B4A1E" w:rsidRPr="005B4A1E" w:rsidRDefault="005B4A1E" w:rsidP="005B4A1E">
    <w:pPr>
      <w:pStyle w:val="Titolo3"/>
      <w:ind w:left="5310" w:firstLine="450"/>
      <w:rPr>
        <w:b/>
        <w:lang w:val="it-IT"/>
      </w:rPr>
    </w:pPr>
  </w:p>
  <w:p w14:paraId="6A6B1517" w14:textId="16125BFA" w:rsidR="00D16872" w:rsidRPr="005B4A1E" w:rsidRDefault="00D16872" w:rsidP="005B4A1E">
    <w:pPr>
      <w:pStyle w:val="Titolo3"/>
      <w:ind w:left="5310" w:firstLine="450"/>
      <w:rPr>
        <w:b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343"/>
    <w:multiLevelType w:val="hybridMultilevel"/>
    <w:tmpl w:val="59A0D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E0420"/>
    <w:multiLevelType w:val="hybridMultilevel"/>
    <w:tmpl w:val="DB44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C7BB2"/>
    <w:multiLevelType w:val="hybridMultilevel"/>
    <w:tmpl w:val="F85A24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B1D5A"/>
    <w:multiLevelType w:val="hybridMultilevel"/>
    <w:tmpl w:val="930E1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758B7"/>
    <w:multiLevelType w:val="hybridMultilevel"/>
    <w:tmpl w:val="4D22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46"/>
    <w:rsid w:val="000013F9"/>
    <w:rsid w:val="00003E70"/>
    <w:rsid w:val="000065B8"/>
    <w:rsid w:val="00012E27"/>
    <w:rsid w:val="000138DD"/>
    <w:rsid w:val="0001701B"/>
    <w:rsid w:val="000175AC"/>
    <w:rsid w:val="00017E61"/>
    <w:rsid w:val="00017F8C"/>
    <w:rsid w:val="00020BA8"/>
    <w:rsid w:val="00021BAA"/>
    <w:rsid w:val="00022C3A"/>
    <w:rsid w:val="00025EC4"/>
    <w:rsid w:val="00033069"/>
    <w:rsid w:val="00040DB7"/>
    <w:rsid w:val="00041DCF"/>
    <w:rsid w:val="00044F9D"/>
    <w:rsid w:val="00047245"/>
    <w:rsid w:val="00050246"/>
    <w:rsid w:val="000503F7"/>
    <w:rsid w:val="00051D46"/>
    <w:rsid w:val="00052DE3"/>
    <w:rsid w:val="000531B6"/>
    <w:rsid w:val="00053E68"/>
    <w:rsid w:val="000561F1"/>
    <w:rsid w:val="000602C6"/>
    <w:rsid w:val="000647AC"/>
    <w:rsid w:val="000666B6"/>
    <w:rsid w:val="00067FDC"/>
    <w:rsid w:val="000702EE"/>
    <w:rsid w:val="00071086"/>
    <w:rsid w:val="00071BD3"/>
    <w:rsid w:val="00073643"/>
    <w:rsid w:val="00075CC7"/>
    <w:rsid w:val="00084A23"/>
    <w:rsid w:val="0008539B"/>
    <w:rsid w:val="000873DB"/>
    <w:rsid w:val="000954FB"/>
    <w:rsid w:val="000A3515"/>
    <w:rsid w:val="000A5BB9"/>
    <w:rsid w:val="000B124E"/>
    <w:rsid w:val="000B1B58"/>
    <w:rsid w:val="000B1D67"/>
    <w:rsid w:val="000B5DE6"/>
    <w:rsid w:val="000B6F46"/>
    <w:rsid w:val="000C13D2"/>
    <w:rsid w:val="000C14B6"/>
    <w:rsid w:val="000C1C1E"/>
    <w:rsid w:val="000C22D3"/>
    <w:rsid w:val="000C2B91"/>
    <w:rsid w:val="000C67B8"/>
    <w:rsid w:val="000D0642"/>
    <w:rsid w:val="000D10EE"/>
    <w:rsid w:val="000D3372"/>
    <w:rsid w:val="000D7041"/>
    <w:rsid w:val="000E004E"/>
    <w:rsid w:val="000E1614"/>
    <w:rsid w:val="000E1784"/>
    <w:rsid w:val="000E7FBE"/>
    <w:rsid w:val="000F1983"/>
    <w:rsid w:val="000F2269"/>
    <w:rsid w:val="000F7011"/>
    <w:rsid w:val="000F7CE7"/>
    <w:rsid w:val="00100BD6"/>
    <w:rsid w:val="00105520"/>
    <w:rsid w:val="00110F4A"/>
    <w:rsid w:val="00112A1C"/>
    <w:rsid w:val="00112FE5"/>
    <w:rsid w:val="001157FE"/>
    <w:rsid w:val="00117FB3"/>
    <w:rsid w:val="00122529"/>
    <w:rsid w:val="00123C07"/>
    <w:rsid w:val="00127C1F"/>
    <w:rsid w:val="00132616"/>
    <w:rsid w:val="00136940"/>
    <w:rsid w:val="001431B2"/>
    <w:rsid w:val="00145D6F"/>
    <w:rsid w:val="001462A4"/>
    <w:rsid w:val="001529C7"/>
    <w:rsid w:val="00152C68"/>
    <w:rsid w:val="00152DF0"/>
    <w:rsid w:val="0015302F"/>
    <w:rsid w:val="001556AA"/>
    <w:rsid w:val="00157397"/>
    <w:rsid w:val="001605D1"/>
    <w:rsid w:val="00163468"/>
    <w:rsid w:val="001644C4"/>
    <w:rsid w:val="00164D2D"/>
    <w:rsid w:val="001675BC"/>
    <w:rsid w:val="00172E53"/>
    <w:rsid w:val="001774D5"/>
    <w:rsid w:val="0018419A"/>
    <w:rsid w:val="0018709C"/>
    <w:rsid w:val="00190528"/>
    <w:rsid w:val="00191D8F"/>
    <w:rsid w:val="00194089"/>
    <w:rsid w:val="00195C31"/>
    <w:rsid w:val="00197EC3"/>
    <w:rsid w:val="001A5D06"/>
    <w:rsid w:val="001A6F19"/>
    <w:rsid w:val="001A7BB9"/>
    <w:rsid w:val="001B00F1"/>
    <w:rsid w:val="001B4580"/>
    <w:rsid w:val="001B466C"/>
    <w:rsid w:val="001B4875"/>
    <w:rsid w:val="001C0138"/>
    <w:rsid w:val="001C1DD6"/>
    <w:rsid w:val="001C2A5B"/>
    <w:rsid w:val="001D5BDF"/>
    <w:rsid w:val="001F2303"/>
    <w:rsid w:val="001F5D21"/>
    <w:rsid w:val="001F7412"/>
    <w:rsid w:val="00200B14"/>
    <w:rsid w:val="002055EC"/>
    <w:rsid w:val="00211E13"/>
    <w:rsid w:val="00215458"/>
    <w:rsid w:val="00215B3C"/>
    <w:rsid w:val="00215CB6"/>
    <w:rsid w:val="00215F87"/>
    <w:rsid w:val="00216207"/>
    <w:rsid w:val="00216B09"/>
    <w:rsid w:val="0021763A"/>
    <w:rsid w:val="002177EB"/>
    <w:rsid w:val="00220ECF"/>
    <w:rsid w:val="00225D5E"/>
    <w:rsid w:val="002311D9"/>
    <w:rsid w:val="002318D4"/>
    <w:rsid w:val="002326D9"/>
    <w:rsid w:val="00234280"/>
    <w:rsid w:val="00235A64"/>
    <w:rsid w:val="00242B1F"/>
    <w:rsid w:val="0024330C"/>
    <w:rsid w:val="00245847"/>
    <w:rsid w:val="002512C3"/>
    <w:rsid w:val="00251DCC"/>
    <w:rsid w:val="00255939"/>
    <w:rsid w:val="0025652C"/>
    <w:rsid w:val="0025745A"/>
    <w:rsid w:val="002575F3"/>
    <w:rsid w:val="00260F14"/>
    <w:rsid w:val="00262F50"/>
    <w:rsid w:val="0026387A"/>
    <w:rsid w:val="00264C45"/>
    <w:rsid w:val="002666CC"/>
    <w:rsid w:val="00271426"/>
    <w:rsid w:val="00274347"/>
    <w:rsid w:val="002759EB"/>
    <w:rsid w:val="00281119"/>
    <w:rsid w:val="002813C6"/>
    <w:rsid w:val="002832B6"/>
    <w:rsid w:val="00285BF7"/>
    <w:rsid w:val="00286A78"/>
    <w:rsid w:val="002871C3"/>
    <w:rsid w:val="00290090"/>
    <w:rsid w:val="002952D2"/>
    <w:rsid w:val="0029728B"/>
    <w:rsid w:val="002972F9"/>
    <w:rsid w:val="00297729"/>
    <w:rsid w:val="00297757"/>
    <w:rsid w:val="002A43A2"/>
    <w:rsid w:val="002A5DFB"/>
    <w:rsid w:val="002A7116"/>
    <w:rsid w:val="002B2D8D"/>
    <w:rsid w:val="002B51D5"/>
    <w:rsid w:val="002B6025"/>
    <w:rsid w:val="002C06ED"/>
    <w:rsid w:val="002C088E"/>
    <w:rsid w:val="002C2B05"/>
    <w:rsid w:val="002C5A08"/>
    <w:rsid w:val="002C6D3B"/>
    <w:rsid w:val="002C7F18"/>
    <w:rsid w:val="002D2D3D"/>
    <w:rsid w:val="002D4C0C"/>
    <w:rsid w:val="002D4D9F"/>
    <w:rsid w:val="002D57BA"/>
    <w:rsid w:val="002D6AFE"/>
    <w:rsid w:val="002D7870"/>
    <w:rsid w:val="002E1B8F"/>
    <w:rsid w:val="002E3DC7"/>
    <w:rsid w:val="002E615F"/>
    <w:rsid w:val="002E6FD0"/>
    <w:rsid w:val="002E77F5"/>
    <w:rsid w:val="002F23AE"/>
    <w:rsid w:val="002F2C2E"/>
    <w:rsid w:val="002F368F"/>
    <w:rsid w:val="002F39AC"/>
    <w:rsid w:val="002F5B16"/>
    <w:rsid w:val="002F7062"/>
    <w:rsid w:val="003017B4"/>
    <w:rsid w:val="0030453D"/>
    <w:rsid w:val="00305D7E"/>
    <w:rsid w:val="003069DD"/>
    <w:rsid w:val="003101F9"/>
    <w:rsid w:val="003119DB"/>
    <w:rsid w:val="003140BB"/>
    <w:rsid w:val="003177E7"/>
    <w:rsid w:val="00321223"/>
    <w:rsid w:val="00322077"/>
    <w:rsid w:val="0033023E"/>
    <w:rsid w:val="00331CAB"/>
    <w:rsid w:val="00332BBE"/>
    <w:rsid w:val="003362D2"/>
    <w:rsid w:val="0034004E"/>
    <w:rsid w:val="0034079B"/>
    <w:rsid w:val="003421AD"/>
    <w:rsid w:val="00344B48"/>
    <w:rsid w:val="00347262"/>
    <w:rsid w:val="00351037"/>
    <w:rsid w:val="0035187A"/>
    <w:rsid w:val="00352213"/>
    <w:rsid w:val="00353A4C"/>
    <w:rsid w:val="00353FC7"/>
    <w:rsid w:val="0036073E"/>
    <w:rsid w:val="00360747"/>
    <w:rsid w:val="003642F2"/>
    <w:rsid w:val="00365184"/>
    <w:rsid w:val="0036609D"/>
    <w:rsid w:val="00366FBF"/>
    <w:rsid w:val="0037170D"/>
    <w:rsid w:val="00377F64"/>
    <w:rsid w:val="00385959"/>
    <w:rsid w:val="003916D5"/>
    <w:rsid w:val="00392BD9"/>
    <w:rsid w:val="00397A46"/>
    <w:rsid w:val="003A0B9A"/>
    <w:rsid w:val="003A252C"/>
    <w:rsid w:val="003A32AC"/>
    <w:rsid w:val="003A5049"/>
    <w:rsid w:val="003B077E"/>
    <w:rsid w:val="003B25C4"/>
    <w:rsid w:val="003B3B29"/>
    <w:rsid w:val="003B47C3"/>
    <w:rsid w:val="003B6FC8"/>
    <w:rsid w:val="003C021B"/>
    <w:rsid w:val="003C7DF1"/>
    <w:rsid w:val="003D0121"/>
    <w:rsid w:val="003D0CE7"/>
    <w:rsid w:val="003D2FDE"/>
    <w:rsid w:val="003D3662"/>
    <w:rsid w:val="003D442E"/>
    <w:rsid w:val="003D4738"/>
    <w:rsid w:val="003E33AA"/>
    <w:rsid w:val="003E690F"/>
    <w:rsid w:val="003E6A4A"/>
    <w:rsid w:val="003E6E0D"/>
    <w:rsid w:val="003F08FA"/>
    <w:rsid w:val="003F3601"/>
    <w:rsid w:val="003F5FA6"/>
    <w:rsid w:val="004001AF"/>
    <w:rsid w:val="0040461D"/>
    <w:rsid w:val="00405C23"/>
    <w:rsid w:val="00405EA0"/>
    <w:rsid w:val="004077AE"/>
    <w:rsid w:val="00410132"/>
    <w:rsid w:val="00410F52"/>
    <w:rsid w:val="00414038"/>
    <w:rsid w:val="0041507E"/>
    <w:rsid w:val="00416B96"/>
    <w:rsid w:val="004214B0"/>
    <w:rsid w:val="00423CE7"/>
    <w:rsid w:val="004244F4"/>
    <w:rsid w:val="0042688B"/>
    <w:rsid w:val="004278DB"/>
    <w:rsid w:val="004303B7"/>
    <w:rsid w:val="0043084D"/>
    <w:rsid w:val="00430D9A"/>
    <w:rsid w:val="0043195A"/>
    <w:rsid w:val="004319D3"/>
    <w:rsid w:val="004331A8"/>
    <w:rsid w:val="00433379"/>
    <w:rsid w:val="00433899"/>
    <w:rsid w:val="00435A1D"/>
    <w:rsid w:val="00435C41"/>
    <w:rsid w:val="0044518E"/>
    <w:rsid w:val="00445973"/>
    <w:rsid w:val="0044725C"/>
    <w:rsid w:val="004522C0"/>
    <w:rsid w:val="00453897"/>
    <w:rsid w:val="00456D57"/>
    <w:rsid w:val="004574D0"/>
    <w:rsid w:val="004619D7"/>
    <w:rsid w:val="00462496"/>
    <w:rsid w:val="00464013"/>
    <w:rsid w:val="004667FC"/>
    <w:rsid w:val="00467F49"/>
    <w:rsid w:val="00470E57"/>
    <w:rsid w:val="004727C4"/>
    <w:rsid w:val="00481863"/>
    <w:rsid w:val="00496178"/>
    <w:rsid w:val="00496458"/>
    <w:rsid w:val="00497B83"/>
    <w:rsid w:val="00497E70"/>
    <w:rsid w:val="004A00E8"/>
    <w:rsid w:val="004A0908"/>
    <w:rsid w:val="004A0BB4"/>
    <w:rsid w:val="004A0C2E"/>
    <w:rsid w:val="004A268E"/>
    <w:rsid w:val="004A4128"/>
    <w:rsid w:val="004A7679"/>
    <w:rsid w:val="004B00A5"/>
    <w:rsid w:val="004B6323"/>
    <w:rsid w:val="004B76F0"/>
    <w:rsid w:val="004C1677"/>
    <w:rsid w:val="004C3EF8"/>
    <w:rsid w:val="004C428C"/>
    <w:rsid w:val="004C49EC"/>
    <w:rsid w:val="004C663F"/>
    <w:rsid w:val="004E2DF6"/>
    <w:rsid w:val="004F1D9C"/>
    <w:rsid w:val="004F28E8"/>
    <w:rsid w:val="004F3A4F"/>
    <w:rsid w:val="004F4B8F"/>
    <w:rsid w:val="00504DFF"/>
    <w:rsid w:val="00510B40"/>
    <w:rsid w:val="0051226D"/>
    <w:rsid w:val="005164FB"/>
    <w:rsid w:val="005208D8"/>
    <w:rsid w:val="005229C8"/>
    <w:rsid w:val="005234B0"/>
    <w:rsid w:val="00525DD3"/>
    <w:rsid w:val="005266BD"/>
    <w:rsid w:val="005305EA"/>
    <w:rsid w:val="00532A46"/>
    <w:rsid w:val="00532D00"/>
    <w:rsid w:val="00535B50"/>
    <w:rsid w:val="00536B17"/>
    <w:rsid w:val="005425BC"/>
    <w:rsid w:val="0054432E"/>
    <w:rsid w:val="00550DE4"/>
    <w:rsid w:val="00550F81"/>
    <w:rsid w:val="0055748F"/>
    <w:rsid w:val="005721FC"/>
    <w:rsid w:val="00574E24"/>
    <w:rsid w:val="00577479"/>
    <w:rsid w:val="00580FBF"/>
    <w:rsid w:val="0058149B"/>
    <w:rsid w:val="00581C2E"/>
    <w:rsid w:val="00582899"/>
    <w:rsid w:val="005907E4"/>
    <w:rsid w:val="00590F1D"/>
    <w:rsid w:val="00593C30"/>
    <w:rsid w:val="00597C1C"/>
    <w:rsid w:val="005A018D"/>
    <w:rsid w:val="005A2908"/>
    <w:rsid w:val="005A2AA4"/>
    <w:rsid w:val="005A4A8D"/>
    <w:rsid w:val="005B28A1"/>
    <w:rsid w:val="005B4730"/>
    <w:rsid w:val="005B4A1E"/>
    <w:rsid w:val="005C1472"/>
    <w:rsid w:val="005C2BA9"/>
    <w:rsid w:val="005C43A9"/>
    <w:rsid w:val="005C4DA1"/>
    <w:rsid w:val="005C5C39"/>
    <w:rsid w:val="005C69FE"/>
    <w:rsid w:val="005D149B"/>
    <w:rsid w:val="005D1B85"/>
    <w:rsid w:val="005D3352"/>
    <w:rsid w:val="005D33FF"/>
    <w:rsid w:val="005D483F"/>
    <w:rsid w:val="005D5403"/>
    <w:rsid w:val="005D5F0A"/>
    <w:rsid w:val="005D7AF6"/>
    <w:rsid w:val="005E079F"/>
    <w:rsid w:val="005E2F41"/>
    <w:rsid w:val="005E36E6"/>
    <w:rsid w:val="005F17D3"/>
    <w:rsid w:val="005F20AC"/>
    <w:rsid w:val="005F3756"/>
    <w:rsid w:val="0060183A"/>
    <w:rsid w:val="00601F87"/>
    <w:rsid w:val="00611249"/>
    <w:rsid w:val="006127B5"/>
    <w:rsid w:val="006128E6"/>
    <w:rsid w:val="006131A1"/>
    <w:rsid w:val="00617E13"/>
    <w:rsid w:val="00620317"/>
    <w:rsid w:val="00620CD2"/>
    <w:rsid w:val="00621901"/>
    <w:rsid w:val="00626D2E"/>
    <w:rsid w:val="00630E51"/>
    <w:rsid w:val="006319D3"/>
    <w:rsid w:val="00632D3C"/>
    <w:rsid w:val="00635C74"/>
    <w:rsid w:val="006369E3"/>
    <w:rsid w:val="00642162"/>
    <w:rsid w:val="006431C0"/>
    <w:rsid w:val="006440DD"/>
    <w:rsid w:val="00645EC1"/>
    <w:rsid w:val="006528D5"/>
    <w:rsid w:val="00657AE6"/>
    <w:rsid w:val="00660C58"/>
    <w:rsid w:val="00660FA4"/>
    <w:rsid w:val="006610D0"/>
    <w:rsid w:val="0066280D"/>
    <w:rsid w:val="0066297B"/>
    <w:rsid w:val="006629E6"/>
    <w:rsid w:val="00662FD9"/>
    <w:rsid w:val="006675FF"/>
    <w:rsid w:val="00671AB6"/>
    <w:rsid w:val="0067291A"/>
    <w:rsid w:val="00672A3E"/>
    <w:rsid w:val="006847DE"/>
    <w:rsid w:val="00686A93"/>
    <w:rsid w:val="00687DD8"/>
    <w:rsid w:val="006915FB"/>
    <w:rsid w:val="00697CCB"/>
    <w:rsid w:val="006A0E56"/>
    <w:rsid w:val="006A2812"/>
    <w:rsid w:val="006A374A"/>
    <w:rsid w:val="006A5990"/>
    <w:rsid w:val="006A6A0D"/>
    <w:rsid w:val="006A70D9"/>
    <w:rsid w:val="006B039C"/>
    <w:rsid w:val="006B11C4"/>
    <w:rsid w:val="006B7C49"/>
    <w:rsid w:val="006C21BA"/>
    <w:rsid w:val="006C3D67"/>
    <w:rsid w:val="006C48FE"/>
    <w:rsid w:val="006C4FDD"/>
    <w:rsid w:val="006C7A45"/>
    <w:rsid w:val="006D042D"/>
    <w:rsid w:val="006D0ABB"/>
    <w:rsid w:val="006D7BD9"/>
    <w:rsid w:val="006E00DE"/>
    <w:rsid w:val="006E1605"/>
    <w:rsid w:val="006E1BFD"/>
    <w:rsid w:val="006E1DAA"/>
    <w:rsid w:val="006E2915"/>
    <w:rsid w:val="006E526E"/>
    <w:rsid w:val="006E52EF"/>
    <w:rsid w:val="006E5B75"/>
    <w:rsid w:val="006E6097"/>
    <w:rsid w:val="006E6B37"/>
    <w:rsid w:val="006F1744"/>
    <w:rsid w:val="00700624"/>
    <w:rsid w:val="00700FA7"/>
    <w:rsid w:val="00701892"/>
    <w:rsid w:val="00704B2A"/>
    <w:rsid w:val="00706676"/>
    <w:rsid w:val="00710C0A"/>
    <w:rsid w:val="0071424D"/>
    <w:rsid w:val="00714BAE"/>
    <w:rsid w:val="00724126"/>
    <w:rsid w:val="00724A7B"/>
    <w:rsid w:val="00725C60"/>
    <w:rsid w:val="007322C1"/>
    <w:rsid w:val="00732827"/>
    <w:rsid w:val="00735FB7"/>
    <w:rsid w:val="00741958"/>
    <w:rsid w:val="00742C5C"/>
    <w:rsid w:val="00745342"/>
    <w:rsid w:val="00745794"/>
    <w:rsid w:val="00745FF2"/>
    <w:rsid w:val="00751868"/>
    <w:rsid w:val="00752D43"/>
    <w:rsid w:val="0075351E"/>
    <w:rsid w:val="007552C5"/>
    <w:rsid w:val="00755769"/>
    <w:rsid w:val="00756338"/>
    <w:rsid w:val="00756561"/>
    <w:rsid w:val="007601D0"/>
    <w:rsid w:val="007609C7"/>
    <w:rsid w:val="00763AE1"/>
    <w:rsid w:val="00763FFD"/>
    <w:rsid w:val="00764299"/>
    <w:rsid w:val="0076454C"/>
    <w:rsid w:val="00767880"/>
    <w:rsid w:val="00770E56"/>
    <w:rsid w:val="007711B1"/>
    <w:rsid w:val="00772C3B"/>
    <w:rsid w:val="007759D9"/>
    <w:rsid w:val="00777B2B"/>
    <w:rsid w:val="00782C7E"/>
    <w:rsid w:val="007865A4"/>
    <w:rsid w:val="0079055E"/>
    <w:rsid w:val="007921C9"/>
    <w:rsid w:val="007933DE"/>
    <w:rsid w:val="007948C7"/>
    <w:rsid w:val="007A0195"/>
    <w:rsid w:val="007A36E2"/>
    <w:rsid w:val="007B070A"/>
    <w:rsid w:val="007B153E"/>
    <w:rsid w:val="007B2B21"/>
    <w:rsid w:val="007B3DE8"/>
    <w:rsid w:val="007B401A"/>
    <w:rsid w:val="007B518E"/>
    <w:rsid w:val="007B5473"/>
    <w:rsid w:val="007C0259"/>
    <w:rsid w:val="007C1B7B"/>
    <w:rsid w:val="007C31E9"/>
    <w:rsid w:val="007C3A77"/>
    <w:rsid w:val="007C7B3E"/>
    <w:rsid w:val="007D1021"/>
    <w:rsid w:val="007D22EA"/>
    <w:rsid w:val="007D2FA0"/>
    <w:rsid w:val="007D583B"/>
    <w:rsid w:val="007E15D2"/>
    <w:rsid w:val="007E3B6E"/>
    <w:rsid w:val="007E49BF"/>
    <w:rsid w:val="007E4E02"/>
    <w:rsid w:val="007F0F75"/>
    <w:rsid w:val="007F49F7"/>
    <w:rsid w:val="007F527A"/>
    <w:rsid w:val="00802831"/>
    <w:rsid w:val="00811CAD"/>
    <w:rsid w:val="00813368"/>
    <w:rsid w:val="0081509A"/>
    <w:rsid w:val="008164E6"/>
    <w:rsid w:val="00820681"/>
    <w:rsid w:val="00823C99"/>
    <w:rsid w:val="00824C0D"/>
    <w:rsid w:val="0082626F"/>
    <w:rsid w:val="0082670C"/>
    <w:rsid w:val="008278C0"/>
    <w:rsid w:val="00827C60"/>
    <w:rsid w:val="008311BB"/>
    <w:rsid w:val="00831C38"/>
    <w:rsid w:val="0083253A"/>
    <w:rsid w:val="00834F79"/>
    <w:rsid w:val="00841951"/>
    <w:rsid w:val="0084262E"/>
    <w:rsid w:val="00844EF8"/>
    <w:rsid w:val="0084675E"/>
    <w:rsid w:val="008530FA"/>
    <w:rsid w:val="0085354D"/>
    <w:rsid w:val="00853E80"/>
    <w:rsid w:val="00855480"/>
    <w:rsid w:val="0085550E"/>
    <w:rsid w:val="0085766D"/>
    <w:rsid w:val="00861E55"/>
    <w:rsid w:val="008627D7"/>
    <w:rsid w:val="00865920"/>
    <w:rsid w:val="00865DB6"/>
    <w:rsid w:val="00867946"/>
    <w:rsid w:val="00870C45"/>
    <w:rsid w:val="00871635"/>
    <w:rsid w:val="00871CAE"/>
    <w:rsid w:val="0087675F"/>
    <w:rsid w:val="00882A36"/>
    <w:rsid w:val="00882CC3"/>
    <w:rsid w:val="00882DB3"/>
    <w:rsid w:val="00885B15"/>
    <w:rsid w:val="008873E7"/>
    <w:rsid w:val="00887652"/>
    <w:rsid w:val="008912D3"/>
    <w:rsid w:val="008920AB"/>
    <w:rsid w:val="00895797"/>
    <w:rsid w:val="00896FA2"/>
    <w:rsid w:val="008A44E4"/>
    <w:rsid w:val="008A49C6"/>
    <w:rsid w:val="008A5252"/>
    <w:rsid w:val="008A565E"/>
    <w:rsid w:val="008A675C"/>
    <w:rsid w:val="008B086F"/>
    <w:rsid w:val="008B4B1B"/>
    <w:rsid w:val="008B4B6E"/>
    <w:rsid w:val="008B5883"/>
    <w:rsid w:val="008B7599"/>
    <w:rsid w:val="008C2393"/>
    <w:rsid w:val="008C292B"/>
    <w:rsid w:val="008C2DF1"/>
    <w:rsid w:val="008C40F1"/>
    <w:rsid w:val="008C451B"/>
    <w:rsid w:val="008C5169"/>
    <w:rsid w:val="008D125C"/>
    <w:rsid w:val="008D1F7D"/>
    <w:rsid w:val="008D2695"/>
    <w:rsid w:val="008D3E08"/>
    <w:rsid w:val="008D6855"/>
    <w:rsid w:val="008D7071"/>
    <w:rsid w:val="008D75F1"/>
    <w:rsid w:val="008E34DD"/>
    <w:rsid w:val="008E57FC"/>
    <w:rsid w:val="008E7CCC"/>
    <w:rsid w:val="008F2627"/>
    <w:rsid w:val="008F27B4"/>
    <w:rsid w:val="008F2AFB"/>
    <w:rsid w:val="008F3BDA"/>
    <w:rsid w:val="008F4A40"/>
    <w:rsid w:val="008F4A72"/>
    <w:rsid w:val="008F6A09"/>
    <w:rsid w:val="008F7A29"/>
    <w:rsid w:val="00900481"/>
    <w:rsid w:val="009014D1"/>
    <w:rsid w:val="009020E1"/>
    <w:rsid w:val="009058E0"/>
    <w:rsid w:val="00906033"/>
    <w:rsid w:val="00915730"/>
    <w:rsid w:val="00927E4A"/>
    <w:rsid w:val="00930B40"/>
    <w:rsid w:val="009332B1"/>
    <w:rsid w:val="0093505F"/>
    <w:rsid w:val="0093778D"/>
    <w:rsid w:val="009377DF"/>
    <w:rsid w:val="0094002A"/>
    <w:rsid w:val="00940792"/>
    <w:rsid w:val="00942D1E"/>
    <w:rsid w:val="009462E3"/>
    <w:rsid w:val="00951E94"/>
    <w:rsid w:val="00960769"/>
    <w:rsid w:val="009618CB"/>
    <w:rsid w:val="00963D16"/>
    <w:rsid w:val="00965E09"/>
    <w:rsid w:val="00971B1E"/>
    <w:rsid w:val="00980A16"/>
    <w:rsid w:val="0098397E"/>
    <w:rsid w:val="009873D5"/>
    <w:rsid w:val="00987B7A"/>
    <w:rsid w:val="00993841"/>
    <w:rsid w:val="009A02DE"/>
    <w:rsid w:val="009A06B2"/>
    <w:rsid w:val="009A2676"/>
    <w:rsid w:val="009A3742"/>
    <w:rsid w:val="009A53F2"/>
    <w:rsid w:val="009A5F22"/>
    <w:rsid w:val="009A6336"/>
    <w:rsid w:val="009B5662"/>
    <w:rsid w:val="009B6C58"/>
    <w:rsid w:val="009C1E19"/>
    <w:rsid w:val="009C3347"/>
    <w:rsid w:val="009C4938"/>
    <w:rsid w:val="009C6BAF"/>
    <w:rsid w:val="009D0D62"/>
    <w:rsid w:val="009D1092"/>
    <w:rsid w:val="009D3446"/>
    <w:rsid w:val="009D3AD3"/>
    <w:rsid w:val="009D5965"/>
    <w:rsid w:val="009E398F"/>
    <w:rsid w:val="009E68DD"/>
    <w:rsid w:val="009F21BA"/>
    <w:rsid w:val="009F3520"/>
    <w:rsid w:val="009F41A0"/>
    <w:rsid w:val="009F689D"/>
    <w:rsid w:val="00A01DA7"/>
    <w:rsid w:val="00A04683"/>
    <w:rsid w:val="00A04973"/>
    <w:rsid w:val="00A0615A"/>
    <w:rsid w:val="00A10A5A"/>
    <w:rsid w:val="00A10AE0"/>
    <w:rsid w:val="00A1163B"/>
    <w:rsid w:val="00A12793"/>
    <w:rsid w:val="00A12C2E"/>
    <w:rsid w:val="00A1310D"/>
    <w:rsid w:val="00A16B8A"/>
    <w:rsid w:val="00A17E36"/>
    <w:rsid w:val="00A2014F"/>
    <w:rsid w:val="00A23B80"/>
    <w:rsid w:val="00A251AC"/>
    <w:rsid w:val="00A25450"/>
    <w:rsid w:val="00A31702"/>
    <w:rsid w:val="00A317C0"/>
    <w:rsid w:val="00A35992"/>
    <w:rsid w:val="00A36F7A"/>
    <w:rsid w:val="00A406DC"/>
    <w:rsid w:val="00A41FED"/>
    <w:rsid w:val="00A42E95"/>
    <w:rsid w:val="00A437D2"/>
    <w:rsid w:val="00A519B8"/>
    <w:rsid w:val="00A53E86"/>
    <w:rsid w:val="00A547C6"/>
    <w:rsid w:val="00A56B09"/>
    <w:rsid w:val="00A6155E"/>
    <w:rsid w:val="00A61756"/>
    <w:rsid w:val="00A6400B"/>
    <w:rsid w:val="00A66F6C"/>
    <w:rsid w:val="00A672D2"/>
    <w:rsid w:val="00A7457C"/>
    <w:rsid w:val="00A80F96"/>
    <w:rsid w:val="00A84DA3"/>
    <w:rsid w:val="00A861FB"/>
    <w:rsid w:val="00A87570"/>
    <w:rsid w:val="00A910E6"/>
    <w:rsid w:val="00A92933"/>
    <w:rsid w:val="00A936F6"/>
    <w:rsid w:val="00A93B4A"/>
    <w:rsid w:val="00A94CF7"/>
    <w:rsid w:val="00A96645"/>
    <w:rsid w:val="00A96C1A"/>
    <w:rsid w:val="00A978D6"/>
    <w:rsid w:val="00A97939"/>
    <w:rsid w:val="00AA0D86"/>
    <w:rsid w:val="00AA1983"/>
    <w:rsid w:val="00AA251D"/>
    <w:rsid w:val="00AA27E7"/>
    <w:rsid w:val="00AA48AD"/>
    <w:rsid w:val="00AA58B2"/>
    <w:rsid w:val="00AB044C"/>
    <w:rsid w:val="00AB0B6F"/>
    <w:rsid w:val="00AB2ABA"/>
    <w:rsid w:val="00AB5D27"/>
    <w:rsid w:val="00AB7123"/>
    <w:rsid w:val="00AB77FB"/>
    <w:rsid w:val="00AB7958"/>
    <w:rsid w:val="00AC5F4E"/>
    <w:rsid w:val="00AC75A7"/>
    <w:rsid w:val="00AD01F2"/>
    <w:rsid w:val="00AD0441"/>
    <w:rsid w:val="00AD118F"/>
    <w:rsid w:val="00AD30F5"/>
    <w:rsid w:val="00AD5227"/>
    <w:rsid w:val="00AE1C08"/>
    <w:rsid w:val="00AE28C8"/>
    <w:rsid w:val="00AE7E31"/>
    <w:rsid w:val="00AF2638"/>
    <w:rsid w:val="00AF47E6"/>
    <w:rsid w:val="00AF4D3D"/>
    <w:rsid w:val="00AF7670"/>
    <w:rsid w:val="00AF7C62"/>
    <w:rsid w:val="00B00920"/>
    <w:rsid w:val="00B03034"/>
    <w:rsid w:val="00B03B7E"/>
    <w:rsid w:val="00B03C1A"/>
    <w:rsid w:val="00B05330"/>
    <w:rsid w:val="00B11C09"/>
    <w:rsid w:val="00B14337"/>
    <w:rsid w:val="00B1473C"/>
    <w:rsid w:val="00B21888"/>
    <w:rsid w:val="00B21E89"/>
    <w:rsid w:val="00B22804"/>
    <w:rsid w:val="00B23058"/>
    <w:rsid w:val="00B2421E"/>
    <w:rsid w:val="00B254FF"/>
    <w:rsid w:val="00B258A9"/>
    <w:rsid w:val="00B31FC0"/>
    <w:rsid w:val="00B328B4"/>
    <w:rsid w:val="00B32931"/>
    <w:rsid w:val="00B34ACD"/>
    <w:rsid w:val="00B35483"/>
    <w:rsid w:val="00B408A2"/>
    <w:rsid w:val="00B411B8"/>
    <w:rsid w:val="00B41D96"/>
    <w:rsid w:val="00B44A39"/>
    <w:rsid w:val="00B45DE6"/>
    <w:rsid w:val="00B4754A"/>
    <w:rsid w:val="00B52D6A"/>
    <w:rsid w:val="00B52EBD"/>
    <w:rsid w:val="00B53669"/>
    <w:rsid w:val="00B57172"/>
    <w:rsid w:val="00B612EE"/>
    <w:rsid w:val="00B612F8"/>
    <w:rsid w:val="00B6246F"/>
    <w:rsid w:val="00B62A5E"/>
    <w:rsid w:val="00B65E1F"/>
    <w:rsid w:val="00B67D0E"/>
    <w:rsid w:val="00B7072F"/>
    <w:rsid w:val="00B73BC3"/>
    <w:rsid w:val="00B76761"/>
    <w:rsid w:val="00B779F1"/>
    <w:rsid w:val="00B807D1"/>
    <w:rsid w:val="00B83409"/>
    <w:rsid w:val="00B955F9"/>
    <w:rsid w:val="00B95966"/>
    <w:rsid w:val="00BA0C0D"/>
    <w:rsid w:val="00BA1725"/>
    <w:rsid w:val="00BA26EB"/>
    <w:rsid w:val="00BA3160"/>
    <w:rsid w:val="00BA3B5D"/>
    <w:rsid w:val="00BA4C76"/>
    <w:rsid w:val="00BA64B3"/>
    <w:rsid w:val="00BA68CF"/>
    <w:rsid w:val="00BA6E37"/>
    <w:rsid w:val="00BA7055"/>
    <w:rsid w:val="00BB12BB"/>
    <w:rsid w:val="00BB280E"/>
    <w:rsid w:val="00BB4CEA"/>
    <w:rsid w:val="00BB5E3B"/>
    <w:rsid w:val="00BB6A7B"/>
    <w:rsid w:val="00BB754A"/>
    <w:rsid w:val="00BC4E88"/>
    <w:rsid w:val="00BC7A00"/>
    <w:rsid w:val="00BD145D"/>
    <w:rsid w:val="00BD442B"/>
    <w:rsid w:val="00BE7BB3"/>
    <w:rsid w:val="00C008CB"/>
    <w:rsid w:val="00C110A1"/>
    <w:rsid w:val="00C12D28"/>
    <w:rsid w:val="00C13D70"/>
    <w:rsid w:val="00C1643B"/>
    <w:rsid w:val="00C1664F"/>
    <w:rsid w:val="00C20AF7"/>
    <w:rsid w:val="00C21F79"/>
    <w:rsid w:val="00C220D1"/>
    <w:rsid w:val="00C26756"/>
    <w:rsid w:val="00C2743D"/>
    <w:rsid w:val="00C278AF"/>
    <w:rsid w:val="00C31B1F"/>
    <w:rsid w:val="00C35677"/>
    <w:rsid w:val="00C36509"/>
    <w:rsid w:val="00C412A2"/>
    <w:rsid w:val="00C44F79"/>
    <w:rsid w:val="00C47DCA"/>
    <w:rsid w:val="00C47F86"/>
    <w:rsid w:val="00C502CF"/>
    <w:rsid w:val="00C515D1"/>
    <w:rsid w:val="00C52024"/>
    <w:rsid w:val="00C5255F"/>
    <w:rsid w:val="00C616A6"/>
    <w:rsid w:val="00C7782B"/>
    <w:rsid w:val="00C80866"/>
    <w:rsid w:val="00C810C4"/>
    <w:rsid w:val="00C8504B"/>
    <w:rsid w:val="00C86020"/>
    <w:rsid w:val="00C86939"/>
    <w:rsid w:val="00C9089E"/>
    <w:rsid w:val="00C93823"/>
    <w:rsid w:val="00C96BF5"/>
    <w:rsid w:val="00CA1EC9"/>
    <w:rsid w:val="00CA407E"/>
    <w:rsid w:val="00CA6C9A"/>
    <w:rsid w:val="00CB028A"/>
    <w:rsid w:val="00CB1AB3"/>
    <w:rsid w:val="00CB7DE6"/>
    <w:rsid w:val="00CC171E"/>
    <w:rsid w:val="00CC2691"/>
    <w:rsid w:val="00CC3277"/>
    <w:rsid w:val="00CC3572"/>
    <w:rsid w:val="00CC4034"/>
    <w:rsid w:val="00CC4752"/>
    <w:rsid w:val="00CC492F"/>
    <w:rsid w:val="00CC69ED"/>
    <w:rsid w:val="00CE23C4"/>
    <w:rsid w:val="00CE3429"/>
    <w:rsid w:val="00CF1BBA"/>
    <w:rsid w:val="00CF3960"/>
    <w:rsid w:val="00CF5DF1"/>
    <w:rsid w:val="00CF684F"/>
    <w:rsid w:val="00CF72B0"/>
    <w:rsid w:val="00CF746D"/>
    <w:rsid w:val="00CF7938"/>
    <w:rsid w:val="00D0126E"/>
    <w:rsid w:val="00D016BB"/>
    <w:rsid w:val="00D0317A"/>
    <w:rsid w:val="00D03916"/>
    <w:rsid w:val="00D0640A"/>
    <w:rsid w:val="00D06651"/>
    <w:rsid w:val="00D0681D"/>
    <w:rsid w:val="00D12B0C"/>
    <w:rsid w:val="00D12B88"/>
    <w:rsid w:val="00D13266"/>
    <w:rsid w:val="00D14092"/>
    <w:rsid w:val="00D16872"/>
    <w:rsid w:val="00D171FD"/>
    <w:rsid w:val="00D2733B"/>
    <w:rsid w:val="00D35A36"/>
    <w:rsid w:val="00D371C1"/>
    <w:rsid w:val="00D4158F"/>
    <w:rsid w:val="00D4480A"/>
    <w:rsid w:val="00D45DAD"/>
    <w:rsid w:val="00D467AF"/>
    <w:rsid w:val="00D5417F"/>
    <w:rsid w:val="00D60A9A"/>
    <w:rsid w:val="00D62D7A"/>
    <w:rsid w:val="00D6468F"/>
    <w:rsid w:val="00D65932"/>
    <w:rsid w:val="00D65AE4"/>
    <w:rsid w:val="00D67172"/>
    <w:rsid w:val="00D7237C"/>
    <w:rsid w:val="00D733EA"/>
    <w:rsid w:val="00D737CA"/>
    <w:rsid w:val="00D7721B"/>
    <w:rsid w:val="00D77BEB"/>
    <w:rsid w:val="00D806A0"/>
    <w:rsid w:val="00D81C29"/>
    <w:rsid w:val="00D827DF"/>
    <w:rsid w:val="00D83B98"/>
    <w:rsid w:val="00D83C95"/>
    <w:rsid w:val="00D83F5C"/>
    <w:rsid w:val="00D86133"/>
    <w:rsid w:val="00D90D66"/>
    <w:rsid w:val="00D91AFF"/>
    <w:rsid w:val="00D936CF"/>
    <w:rsid w:val="00D95D98"/>
    <w:rsid w:val="00D9677E"/>
    <w:rsid w:val="00D972BD"/>
    <w:rsid w:val="00DA0DC2"/>
    <w:rsid w:val="00DA0FBD"/>
    <w:rsid w:val="00DA2A6C"/>
    <w:rsid w:val="00DA6BDC"/>
    <w:rsid w:val="00DA7209"/>
    <w:rsid w:val="00DA7AB5"/>
    <w:rsid w:val="00DB012F"/>
    <w:rsid w:val="00DB124C"/>
    <w:rsid w:val="00DB16F0"/>
    <w:rsid w:val="00DB339A"/>
    <w:rsid w:val="00DB4596"/>
    <w:rsid w:val="00DB55A1"/>
    <w:rsid w:val="00DB5C9F"/>
    <w:rsid w:val="00DB5CF9"/>
    <w:rsid w:val="00DB740B"/>
    <w:rsid w:val="00DC26C9"/>
    <w:rsid w:val="00DC6331"/>
    <w:rsid w:val="00DC7B65"/>
    <w:rsid w:val="00DD1120"/>
    <w:rsid w:val="00DD1474"/>
    <w:rsid w:val="00DD36E7"/>
    <w:rsid w:val="00DD5690"/>
    <w:rsid w:val="00DE1FB2"/>
    <w:rsid w:val="00DE354F"/>
    <w:rsid w:val="00DE3C3F"/>
    <w:rsid w:val="00DE7A9F"/>
    <w:rsid w:val="00DF08AB"/>
    <w:rsid w:val="00DF22D0"/>
    <w:rsid w:val="00DF447F"/>
    <w:rsid w:val="00DF4598"/>
    <w:rsid w:val="00DF531C"/>
    <w:rsid w:val="00E002DF"/>
    <w:rsid w:val="00E0380F"/>
    <w:rsid w:val="00E03E1E"/>
    <w:rsid w:val="00E069A8"/>
    <w:rsid w:val="00E06AA6"/>
    <w:rsid w:val="00E07818"/>
    <w:rsid w:val="00E1034E"/>
    <w:rsid w:val="00E15CD4"/>
    <w:rsid w:val="00E15E81"/>
    <w:rsid w:val="00E1659F"/>
    <w:rsid w:val="00E17365"/>
    <w:rsid w:val="00E20A19"/>
    <w:rsid w:val="00E20BEA"/>
    <w:rsid w:val="00E2159E"/>
    <w:rsid w:val="00E25192"/>
    <w:rsid w:val="00E259DD"/>
    <w:rsid w:val="00E3211A"/>
    <w:rsid w:val="00E32E2B"/>
    <w:rsid w:val="00E349F3"/>
    <w:rsid w:val="00E37846"/>
    <w:rsid w:val="00E44737"/>
    <w:rsid w:val="00E452B5"/>
    <w:rsid w:val="00E46990"/>
    <w:rsid w:val="00E54CCE"/>
    <w:rsid w:val="00E5634E"/>
    <w:rsid w:val="00E642FE"/>
    <w:rsid w:val="00E67530"/>
    <w:rsid w:val="00E675E6"/>
    <w:rsid w:val="00E70B2D"/>
    <w:rsid w:val="00E723CA"/>
    <w:rsid w:val="00E80D12"/>
    <w:rsid w:val="00E81962"/>
    <w:rsid w:val="00E843C6"/>
    <w:rsid w:val="00E84B70"/>
    <w:rsid w:val="00E84E4D"/>
    <w:rsid w:val="00E85653"/>
    <w:rsid w:val="00E85DDC"/>
    <w:rsid w:val="00E87A8D"/>
    <w:rsid w:val="00E87C95"/>
    <w:rsid w:val="00E973C7"/>
    <w:rsid w:val="00EA066D"/>
    <w:rsid w:val="00EA1ED2"/>
    <w:rsid w:val="00EA379D"/>
    <w:rsid w:val="00EA47C9"/>
    <w:rsid w:val="00EA6CFC"/>
    <w:rsid w:val="00EB145A"/>
    <w:rsid w:val="00EB28DE"/>
    <w:rsid w:val="00EB3FDE"/>
    <w:rsid w:val="00EB4062"/>
    <w:rsid w:val="00EB4807"/>
    <w:rsid w:val="00EB4A8C"/>
    <w:rsid w:val="00EC0CBF"/>
    <w:rsid w:val="00EC347E"/>
    <w:rsid w:val="00ED3C13"/>
    <w:rsid w:val="00ED4BED"/>
    <w:rsid w:val="00ED583D"/>
    <w:rsid w:val="00ED5FEA"/>
    <w:rsid w:val="00EE1F66"/>
    <w:rsid w:val="00EE44F6"/>
    <w:rsid w:val="00EE7537"/>
    <w:rsid w:val="00EF273E"/>
    <w:rsid w:val="00EF4924"/>
    <w:rsid w:val="00EF4A17"/>
    <w:rsid w:val="00EF68EC"/>
    <w:rsid w:val="00EF6EF5"/>
    <w:rsid w:val="00F014BA"/>
    <w:rsid w:val="00F04F23"/>
    <w:rsid w:val="00F05BE5"/>
    <w:rsid w:val="00F072F9"/>
    <w:rsid w:val="00F1170F"/>
    <w:rsid w:val="00F11E3F"/>
    <w:rsid w:val="00F1362B"/>
    <w:rsid w:val="00F1454A"/>
    <w:rsid w:val="00F16143"/>
    <w:rsid w:val="00F16149"/>
    <w:rsid w:val="00F2102B"/>
    <w:rsid w:val="00F24811"/>
    <w:rsid w:val="00F25CAF"/>
    <w:rsid w:val="00F264FC"/>
    <w:rsid w:val="00F26999"/>
    <w:rsid w:val="00F30373"/>
    <w:rsid w:val="00F30687"/>
    <w:rsid w:val="00F35C1F"/>
    <w:rsid w:val="00F36113"/>
    <w:rsid w:val="00F37CC1"/>
    <w:rsid w:val="00F40C6D"/>
    <w:rsid w:val="00F41665"/>
    <w:rsid w:val="00F42BA3"/>
    <w:rsid w:val="00F43640"/>
    <w:rsid w:val="00F451A4"/>
    <w:rsid w:val="00F46386"/>
    <w:rsid w:val="00F5354E"/>
    <w:rsid w:val="00F55E39"/>
    <w:rsid w:val="00F57D1A"/>
    <w:rsid w:val="00F60B2B"/>
    <w:rsid w:val="00F61798"/>
    <w:rsid w:val="00F620D0"/>
    <w:rsid w:val="00F6292E"/>
    <w:rsid w:val="00F638A8"/>
    <w:rsid w:val="00F66653"/>
    <w:rsid w:val="00F70C0F"/>
    <w:rsid w:val="00F713F5"/>
    <w:rsid w:val="00F733C7"/>
    <w:rsid w:val="00F7500B"/>
    <w:rsid w:val="00F76FD0"/>
    <w:rsid w:val="00F773D5"/>
    <w:rsid w:val="00F80E90"/>
    <w:rsid w:val="00F81F72"/>
    <w:rsid w:val="00F833D9"/>
    <w:rsid w:val="00F8575E"/>
    <w:rsid w:val="00F867BA"/>
    <w:rsid w:val="00F90239"/>
    <w:rsid w:val="00F90CAF"/>
    <w:rsid w:val="00F9105A"/>
    <w:rsid w:val="00F93818"/>
    <w:rsid w:val="00F956C0"/>
    <w:rsid w:val="00FA640E"/>
    <w:rsid w:val="00FA716A"/>
    <w:rsid w:val="00FB4645"/>
    <w:rsid w:val="00FB524C"/>
    <w:rsid w:val="00FB5C23"/>
    <w:rsid w:val="00FB75D1"/>
    <w:rsid w:val="00FC0115"/>
    <w:rsid w:val="00FC12B2"/>
    <w:rsid w:val="00FC4CEF"/>
    <w:rsid w:val="00FC65CC"/>
    <w:rsid w:val="00FD0913"/>
    <w:rsid w:val="00FD2714"/>
    <w:rsid w:val="00FD69C6"/>
    <w:rsid w:val="00FE68B2"/>
    <w:rsid w:val="00FE708A"/>
    <w:rsid w:val="00FF2466"/>
    <w:rsid w:val="00FF415E"/>
    <w:rsid w:val="00FF5F58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D74C0"/>
  <w15:chartTrackingRefBased/>
  <w15:docId w15:val="{B3ABD0E6-AD59-4240-840F-3B2015A9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41A0"/>
  </w:style>
  <w:style w:type="paragraph" w:styleId="Titolo1">
    <w:name w:val="heading 1"/>
    <w:basedOn w:val="Normale"/>
    <w:next w:val="Normale"/>
    <w:link w:val="Titolo1Carattere"/>
    <w:uiPriority w:val="9"/>
    <w:qFormat/>
    <w:rsid w:val="00FF41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67FDC"/>
    <w:pPr>
      <w:spacing w:after="0" w:line="240" w:lineRule="auto"/>
      <w:ind w:left="5313" w:hanging="14"/>
      <w:outlineLvl w:val="2"/>
    </w:pPr>
    <w:rPr>
      <w:rFonts w:eastAsia="Times New Roman" w:cstheme="minorHAnsi"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32A4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67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7FDC"/>
  </w:style>
  <w:style w:type="paragraph" w:styleId="Pidipagina">
    <w:name w:val="footer"/>
    <w:basedOn w:val="Normale"/>
    <w:link w:val="PidipaginaCarattere"/>
    <w:uiPriority w:val="99"/>
    <w:unhideWhenUsed/>
    <w:rsid w:val="00067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7FDC"/>
  </w:style>
  <w:style w:type="character" w:customStyle="1" w:styleId="Titolo3Carattere">
    <w:name w:val="Titolo 3 Carattere"/>
    <w:basedOn w:val="Carpredefinitoparagrafo"/>
    <w:link w:val="Titolo3"/>
    <w:uiPriority w:val="9"/>
    <w:rsid w:val="00067FDC"/>
    <w:rPr>
      <w:rFonts w:eastAsia="Times New Roman" w:cstheme="minorHAnsi"/>
      <w:sz w:val="19"/>
      <w:szCs w:val="19"/>
    </w:rPr>
  </w:style>
  <w:style w:type="character" w:styleId="Rimandocommento">
    <w:name w:val="annotation reference"/>
    <w:basedOn w:val="Carpredefinitoparagrafo"/>
    <w:uiPriority w:val="99"/>
    <w:semiHidden/>
    <w:unhideWhenUsed/>
    <w:rsid w:val="009020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20E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20E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20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20E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0E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725C60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987B7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12793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CE3429"/>
    <w:pPr>
      <w:spacing w:after="0" w:line="240" w:lineRule="auto"/>
    </w:pPr>
    <w:rPr>
      <w:rFonts w:ascii="Arial" w:eastAsia="Times New Roman" w:hAnsi="Arial" w:cs="Arial"/>
      <w:iCs/>
      <w:color w:val="000000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E3429"/>
    <w:rPr>
      <w:rFonts w:ascii="Arial" w:eastAsia="Times New Roman" w:hAnsi="Arial" w:cs="Arial"/>
      <w:iCs/>
      <w:color w:val="000000"/>
      <w:sz w:val="24"/>
      <w:szCs w:val="20"/>
    </w:rPr>
  </w:style>
  <w:style w:type="table" w:styleId="Grigliatabellachiara">
    <w:name w:val="Grid Table Light"/>
    <w:basedOn w:val="Tabellanormale"/>
    <w:uiPriority w:val="40"/>
    <w:rsid w:val="00DE35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B51D5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41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ontentpanediv1">
    <w:name w:val="contentpanediv1"/>
    <w:basedOn w:val="Carpredefinitoparagrafo"/>
    <w:rsid w:val="00FE68B2"/>
  </w:style>
  <w:style w:type="paragraph" w:styleId="NormaleWeb">
    <w:name w:val="Normal (Web)"/>
    <w:basedOn w:val="Normale"/>
    <w:uiPriority w:val="99"/>
    <w:semiHidden/>
    <w:unhideWhenUsed/>
    <w:rsid w:val="00A10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AmericanAirlines" TargetMode="External"/><Relationship Id="rId18" Type="http://schemas.openxmlformats.org/officeDocument/2006/relationships/image" Target="https://static1.squarespace.com/static/57ba0049e3df2876f5476403/t/5a0363b1085229909dec2171/1510172785357/linkedin-logo.png" TargetMode="External"/><Relationship Id="rId26" Type="http://schemas.openxmlformats.org/officeDocument/2006/relationships/hyperlink" Target="http://www.martinengocommunication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Martinengo_P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twitter.com/AmericanAir" TargetMode="External"/><Relationship Id="rId17" Type="http://schemas.openxmlformats.org/officeDocument/2006/relationships/image" Target="media/image2.png"/><Relationship Id="rId25" Type="http://schemas.openxmlformats.org/officeDocument/2006/relationships/image" Target="https://instagram-brand.com/wp-content/themes/ig-branding/assets/images/ig-logo-email.p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martinengo-&amp;-partners-communication/" TargetMode="External"/><Relationship Id="rId20" Type="http://schemas.openxmlformats.org/officeDocument/2006/relationships/image" Target="media/image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ews.aa.com/" TargetMode="External"/><Relationship Id="rId24" Type="http://schemas.openxmlformats.org/officeDocument/2006/relationships/image" Target="media/image5.png"/><Relationship Id="rId5" Type="http://schemas.openxmlformats.org/officeDocument/2006/relationships/numbering" Target="numbering.xml"/><Relationship Id="rId15" Type="http://schemas.openxmlformats.org/officeDocument/2006/relationships/hyperlink" Target="mailto:martinengo@martinengocommunication.com" TargetMode="External"/><Relationship Id="rId23" Type="http://schemas.openxmlformats.org/officeDocument/2006/relationships/hyperlink" Target="https://www.instagram.com/martinengocommunication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facebook.com/martinengo.communicatio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image" Target="media/image4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15B1005CA5140BD574D37EE5BC438" ma:contentTypeVersion="9" ma:contentTypeDescription="Create a new document." ma:contentTypeScope="" ma:versionID="38fb29165d48aed42f08a9be4c197fcd">
  <xsd:schema xmlns:xsd="http://www.w3.org/2001/XMLSchema" xmlns:xs="http://www.w3.org/2001/XMLSchema" xmlns:p="http://schemas.microsoft.com/office/2006/metadata/properties" xmlns:ns3="a53d0814-6219-4ceb-941c-c8e67e90d9d9" targetNamespace="http://schemas.microsoft.com/office/2006/metadata/properties" ma:root="true" ma:fieldsID="63d76866ceaab49cdbccd6b70cd3ff17" ns3:_="">
    <xsd:import namespace="a53d0814-6219-4ceb-941c-c8e67e90d9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d0814-6219-4ceb-941c-c8e67e90d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D5C12-DB7B-44C7-90FC-01150E2326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983C92-12F5-4343-84BC-C8FB0AB1D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9D787-AD79-4AC2-8DA2-CA14C0BF6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d0814-6219-4ceb-941c-c8e67e90d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79178B-5CA7-472F-8D21-6AA45631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American Airlines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Nichelle</dc:creator>
  <cp:keywords/>
  <dc:description/>
  <cp:lastModifiedBy>Cinzia Martinengo (Martinengo Communication)</cp:lastModifiedBy>
  <cp:revision>17</cp:revision>
  <cp:lastPrinted>2021-04-02T13:09:00Z</cp:lastPrinted>
  <dcterms:created xsi:type="dcterms:W3CDTF">2022-09-27T16:47:00Z</dcterms:created>
  <dcterms:modified xsi:type="dcterms:W3CDTF">2022-09-28T10:42:00Z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0x0101008B515B1005CA5140BD574D37EE5BC438</vt:lpwstr>
  </property>
</Properties>
</file>