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549E" w14:textId="77777777" w:rsidR="00D16872" w:rsidRPr="006F3E4D" w:rsidRDefault="00D16872" w:rsidP="5FFD3662">
      <w:pPr>
        <w:spacing w:after="0" w:line="276" w:lineRule="auto"/>
        <w:jc w:val="center"/>
        <w:rPr>
          <w:rFonts w:ascii="Arial" w:eastAsia="Arial" w:hAnsi="Arial" w:cs="Arial"/>
          <w:b/>
          <w:bCs/>
          <w:caps/>
          <w:sz w:val="24"/>
          <w:szCs w:val="24"/>
        </w:rPr>
      </w:pPr>
    </w:p>
    <w:p w14:paraId="4722FE00" w14:textId="77777777" w:rsidR="00147819" w:rsidRPr="006F3E4D" w:rsidRDefault="00147819" w:rsidP="5FFD3662">
      <w:pPr>
        <w:spacing w:after="0" w:line="276" w:lineRule="auto"/>
        <w:jc w:val="center"/>
        <w:rPr>
          <w:rFonts w:ascii="Arial" w:eastAsia="Arial" w:hAnsi="Arial" w:cs="Arial"/>
          <w:b/>
          <w:bCs/>
          <w:caps/>
          <w:sz w:val="24"/>
          <w:szCs w:val="24"/>
        </w:rPr>
      </w:pPr>
    </w:p>
    <w:p w14:paraId="6A3B772B" w14:textId="6E581C7C" w:rsidR="00D16872" w:rsidRPr="005F0429" w:rsidRDefault="00584486" w:rsidP="00584486">
      <w:pPr>
        <w:pStyle w:val="Paragrafoelenco"/>
        <w:spacing w:after="0" w:line="276" w:lineRule="auto"/>
        <w:jc w:val="center"/>
        <w:rPr>
          <w:rFonts w:ascii="Arial" w:eastAsia="Arial" w:hAnsi="Arial" w:cs="Arial"/>
          <w:b/>
          <w:bCs/>
          <w:caps/>
        </w:rPr>
      </w:pPr>
      <w:r w:rsidRPr="005F0429">
        <w:rPr>
          <w:rFonts w:ascii="Arial" w:eastAsia="Arial" w:hAnsi="Arial" w:cs="Arial"/>
          <w:b/>
          <w:bCs/>
          <w:caps/>
        </w:rPr>
        <w:t>American Airlines: riprendono i collegamenti stagionali tra Venezia e Dallas Fort Worth</w:t>
      </w:r>
    </w:p>
    <w:p w14:paraId="3551966C" w14:textId="77777777" w:rsidR="00584486" w:rsidRPr="006F3E4D" w:rsidRDefault="00584486" w:rsidP="5FFD3662">
      <w:pPr>
        <w:pStyle w:val="Paragrafoelenco"/>
        <w:spacing w:after="0" w:line="276" w:lineRule="auto"/>
        <w:rPr>
          <w:rFonts w:ascii="Arial" w:eastAsia="Arial" w:hAnsi="Arial" w:cs="Arial"/>
          <w:sz w:val="24"/>
          <w:szCs w:val="24"/>
        </w:rPr>
      </w:pPr>
    </w:p>
    <w:p w14:paraId="71FC9D78" w14:textId="0165013B" w:rsidR="00B73773" w:rsidRPr="005F0429" w:rsidRDefault="00BC1053" w:rsidP="00B73773">
      <w:pPr>
        <w:pStyle w:val="Corpotesto"/>
        <w:tabs>
          <w:tab w:val="left" w:pos="3181"/>
        </w:tabs>
        <w:spacing w:line="276" w:lineRule="auto"/>
        <w:jc w:val="both"/>
        <w:rPr>
          <w:rFonts w:eastAsia="Arial"/>
          <w:sz w:val="22"/>
          <w:szCs w:val="22"/>
        </w:rPr>
      </w:pPr>
      <w:r w:rsidRPr="005F0429">
        <w:rPr>
          <w:rFonts w:eastAsia="Arial"/>
          <w:b/>
          <w:bCs/>
          <w:sz w:val="22"/>
          <w:szCs w:val="22"/>
        </w:rPr>
        <w:t xml:space="preserve">Venezia, 23 maggio 2026 </w:t>
      </w:r>
      <w:r w:rsidR="00CC2691" w:rsidRPr="005F0429">
        <w:rPr>
          <w:rFonts w:eastAsia="Arial"/>
          <w:sz w:val="22"/>
          <w:szCs w:val="22"/>
        </w:rPr>
        <w:t xml:space="preserve">– </w:t>
      </w:r>
      <w:r w:rsidRPr="005F0429">
        <w:rPr>
          <w:rFonts w:eastAsia="Arial"/>
          <w:sz w:val="22"/>
          <w:szCs w:val="22"/>
        </w:rPr>
        <w:t>American Airlines ha ripreso ieri, venerdì 22 maggio, i collegamenti stagionali diretti tra l’Aeroporto di Venezia Marco Polo</w:t>
      </w:r>
      <w:r w:rsidR="00B65062">
        <w:rPr>
          <w:rFonts w:eastAsia="Arial"/>
          <w:sz w:val="22"/>
          <w:szCs w:val="22"/>
        </w:rPr>
        <w:t xml:space="preserve"> (VCE)</w:t>
      </w:r>
      <w:r w:rsidRPr="005F0429">
        <w:rPr>
          <w:rFonts w:eastAsia="Arial"/>
          <w:sz w:val="22"/>
          <w:szCs w:val="22"/>
        </w:rPr>
        <w:t xml:space="preserve"> e Dallas Fort Worth (DFW), </w:t>
      </w:r>
      <w:r w:rsidR="00CA6C0B" w:rsidRPr="005F0429">
        <w:rPr>
          <w:rFonts w:eastAsia="Arial"/>
          <w:sz w:val="22"/>
          <w:szCs w:val="22"/>
        </w:rPr>
        <w:t>il</w:t>
      </w:r>
      <w:r w:rsidRPr="005F0429">
        <w:rPr>
          <w:rFonts w:eastAsia="Arial"/>
          <w:sz w:val="22"/>
          <w:szCs w:val="22"/>
        </w:rPr>
        <w:t xml:space="preserve"> principal</w:t>
      </w:r>
      <w:r w:rsidR="00CA6C0B" w:rsidRPr="005F0429">
        <w:rPr>
          <w:rFonts w:eastAsia="Arial"/>
          <w:sz w:val="22"/>
          <w:szCs w:val="22"/>
        </w:rPr>
        <w:t>e</w:t>
      </w:r>
      <w:r w:rsidRPr="005F0429">
        <w:rPr>
          <w:rFonts w:eastAsia="Arial"/>
          <w:sz w:val="22"/>
          <w:szCs w:val="22"/>
        </w:rPr>
        <w:t xml:space="preserve"> hub della compagnia negli Stati Uniti.</w:t>
      </w:r>
    </w:p>
    <w:p w14:paraId="366F1C9C" w14:textId="77777777" w:rsidR="00B73773" w:rsidRPr="005F0429" w:rsidRDefault="00B73773" w:rsidP="00B73773">
      <w:pPr>
        <w:pStyle w:val="Corpotesto"/>
        <w:tabs>
          <w:tab w:val="left" w:pos="3181"/>
        </w:tabs>
        <w:spacing w:line="276" w:lineRule="auto"/>
        <w:jc w:val="both"/>
        <w:rPr>
          <w:rFonts w:eastAsia="Arial"/>
          <w:sz w:val="22"/>
          <w:szCs w:val="22"/>
        </w:rPr>
      </w:pPr>
    </w:p>
    <w:p w14:paraId="2C5F0C08" w14:textId="5C08ACFB" w:rsidR="5FFD3662" w:rsidRPr="005F0429" w:rsidRDefault="00B73773" w:rsidP="00B73773">
      <w:pPr>
        <w:tabs>
          <w:tab w:val="left" w:pos="3181"/>
        </w:tabs>
        <w:spacing w:line="276" w:lineRule="auto"/>
        <w:jc w:val="both"/>
        <w:rPr>
          <w:rFonts w:ascii="Arial" w:eastAsia="Arial" w:hAnsi="Arial" w:cs="Arial"/>
          <w:color w:val="000000" w:themeColor="text1"/>
        </w:rPr>
      </w:pPr>
      <w:r w:rsidRPr="005F0429">
        <w:rPr>
          <w:rFonts w:ascii="Arial" w:eastAsia="Arial" w:hAnsi="Arial" w:cs="Arial"/>
          <w:color w:val="000000" w:themeColor="text1"/>
        </w:rPr>
        <w:t>Il servizio, operato con aeromobili Boeing 787-8, sarà disponibile con frequenza giornaliera per tutta la stagione estiva e si affianca al collegamento già attivo su Philadelphia</w:t>
      </w:r>
      <w:r w:rsidR="00B65062">
        <w:rPr>
          <w:rFonts w:ascii="Arial" w:eastAsia="Arial" w:hAnsi="Arial" w:cs="Arial"/>
          <w:color w:val="000000" w:themeColor="text1"/>
        </w:rPr>
        <w:t xml:space="preserve"> (PHL)</w:t>
      </w:r>
      <w:r w:rsidRPr="005F0429">
        <w:rPr>
          <w:rFonts w:ascii="Arial" w:eastAsia="Arial" w:hAnsi="Arial" w:cs="Arial"/>
          <w:color w:val="000000" w:themeColor="text1"/>
        </w:rPr>
        <w:t>, rafforzando ulteriormente l’offerta di American Airlines tra il Nord-Est Italia e il Nord America.</w:t>
      </w:r>
    </w:p>
    <w:p w14:paraId="7CE697B0" w14:textId="19C0AAF0" w:rsidR="00D502BA" w:rsidRPr="005F0429" w:rsidRDefault="00D502BA" w:rsidP="00B73773">
      <w:pPr>
        <w:tabs>
          <w:tab w:val="left" w:pos="3181"/>
        </w:tabs>
        <w:spacing w:line="276" w:lineRule="auto"/>
        <w:jc w:val="both"/>
        <w:rPr>
          <w:rFonts w:ascii="Arial" w:eastAsia="Arial" w:hAnsi="Arial" w:cs="Arial"/>
          <w:color w:val="000000" w:themeColor="text1"/>
        </w:rPr>
      </w:pPr>
      <w:r w:rsidRPr="005F0429">
        <w:rPr>
          <w:rFonts w:ascii="Arial" w:eastAsia="Arial" w:hAnsi="Arial" w:cs="Arial"/>
          <w:color w:val="000000" w:themeColor="text1"/>
        </w:rPr>
        <w:t xml:space="preserve">Dallas Fort Worth (DFW) rappresenta il </w:t>
      </w:r>
      <w:r w:rsidR="006B2CE4">
        <w:rPr>
          <w:rFonts w:ascii="Arial" w:eastAsia="Arial" w:hAnsi="Arial" w:cs="Arial"/>
          <w:color w:val="000000" w:themeColor="text1"/>
        </w:rPr>
        <w:t>più grande</w:t>
      </w:r>
      <w:r w:rsidRPr="005F0429">
        <w:rPr>
          <w:rFonts w:ascii="Arial" w:eastAsia="Arial" w:hAnsi="Arial" w:cs="Arial"/>
          <w:color w:val="000000" w:themeColor="text1"/>
        </w:rPr>
        <w:t xml:space="preserve"> hub </w:t>
      </w:r>
      <w:r w:rsidR="00DF7CC3">
        <w:rPr>
          <w:rFonts w:ascii="Arial" w:eastAsia="Arial" w:hAnsi="Arial" w:cs="Arial"/>
          <w:color w:val="000000" w:themeColor="text1"/>
        </w:rPr>
        <w:t>di</w:t>
      </w:r>
      <w:r w:rsidR="00BD0D6B" w:rsidRPr="005F0429">
        <w:rPr>
          <w:rFonts w:ascii="Arial" w:eastAsia="Arial" w:hAnsi="Arial" w:cs="Arial"/>
          <w:color w:val="000000" w:themeColor="text1"/>
        </w:rPr>
        <w:t xml:space="preserve"> </w:t>
      </w:r>
      <w:r w:rsidRPr="005F0429">
        <w:rPr>
          <w:rFonts w:ascii="Arial" w:eastAsia="Arial" w:hAnsi="Arial" w:cs="Arial"/>
          <w:color w:val="000000" w:themeColor="text1"/>
        </w:rPr>
        <w:t xml:space="preserve">American e consente ai passeggeri in partenza da Venezia di accedere a </w:t>
      </w:r>
      <w:r w:rsidRPr="005808CC">
        <w:rPr>
          <w:rFonts w:ascii="Arial" w:eastAsia="Arial" w:hAnsi="Arial" w:cs="Arial"/>
          <w:color w:val="000000" w:themeColor="text1"/>
        </w:rPr>
        <w:t>oltre 225 destinazioni</w:t>
      </w:r>
      <w:r w:rsidRPr="005F0429">
        <w:rPr>
          <w:rFonts w:ascii="Arial" w:eastAsia="Arial" w:hAnsi="Arial" w:cs="Arial"/>
          <w:color w:val="000000" w:themeColor="text1"/>
        </w:rPr>
        <w:t xml:space="preserve"> </w:t>
      </w:r>
      <w:r w:rsidR="00BD0D6B" w:rsidRPr="005F0429">
        <w:rPr>
          <w:rFonts w:ascii="Arial" w:eastAsia="Arial" w:hAnsi="Arial" w:cs="Arial"/>
          <w:color w:val="000000" w:themeColor="text1"/>
        </w:rPr>
        <w:t>tra</w:t>
      </w:r>
      <w:r w:rsidRPr="005F0429">
        <w:rPr>
          <w:rFonts w:ascii="Arial" w:eastAsia="Arial" w:hAnsi="Arial" w:cs="Arial"/>
          <w:color w:val="000000" w:themeColor="text1"/>
        </w:rPr>
        <w:t xml:space="preserve"> Stati Uniti, Canada, Messico, Caraibi e America Latina</w:t>
      </w:r>
      <w:r w:rsidR="00747ACC">
        <w:rPr>
          <w:rFonts w:ascii="Arial" w:eastAsia="Arial" w:hAnsi="Arial" w:cs="Arial"/>
          <w:color w:val="000000" w:themeColor="text1"/>
        </w:rPr>
        <w:t>.</w:t>
      </w:r>
    </w:p>
    <w:p w14:paraId="2E4F63A4" w14:textId="0AA0258C" w:rsidR="00BD0D6B" w:rsidRPr="005F0429" w:rsidRDefault="00BD0D6B" w:rsidP="00B73773">
      <w:pPr>
        <w:tabs>
          <w:tab w:val="left" w:pos="3181"/>
        </w:tabs>
        <w:spacing w:line="276" w:lineRule="auto"/>
        <w:jc w:val="both"/>
        <w:rPr>
          <w:rFonts w:ascii="Arial" w:eastAsia="Arial" w:hAnsi="Arial" w:cs="Arial"/>
          <w:color w:val="000000" w:themeColor="text1"/>
        </w:rPr>
      </w:pPr>
      <w:r w:rsidRPr="005F0429">
        <w:rPr>
          <w:rFonts w:ascii="Arial" w:eastAsia="Arial" w:hAnsi="Arial" w:cs="Arial"/>
          <w:color w:val="000000" w:themeColor="text1"/>
        </w:rPr>
        <w:t xml:space="preserve">Il ripristino del collegamento conferma il ruolo strategico di Venezia all’interno del network internazionale della compagnia e la crescente domanda di viaggi tra l’Italia nord-orientale e il mercato nordamericano. La ripresa dei voli estivi </w:t>
      </w:r>
      <w:r w:rsidR="00FD0417" w:rsidRPr="005F0429">
        <w:rPr>
          <w:rFonts w:ascii="Arial" w:eastAsia="Arial" w:hAnsi="Arial" w:cs="Arial"/>
          <w:color w:val="000000" w:themeColor="text1"/>
        </w:rPr>
        <w:t>consolida, inoltre,</w:t>
      </w:r>
      <w:r w:rsidRPr="005F0429">
        <w:rPr>
          <w:rFonts w:ascii="Arial" w:eastAsia="Arial" w:hAnsi="Arial" w:cs="Arial"/>
          <w:color w:val="000000" w:themeColor="text1"/>
        </w:rPr>
        <w:t xml:space="preserve"> una presenza ormai strutturata della compagnia sullo scalo veneziano.</w:t>
      </w:r>
    </w:p>
    <w:p w14:paraId="675E26E2" w14:textId="3E2A6C08" w:rsidR="00A0040C" w:rsidRDefault="00557831" w:rsidP="00A0040C">
      <w:pPr>
        <w:tabs>
          <w:tab w:val="left" w:pos="3181"/>
        </w:tabs>
        <w:spacing w:line="276" w:lineRule="auto"/>
        <w:jc w:val="both"/>
        <w:rPr>
          <w:rFonts w:ascii="Arial" w:eastAsia="Arial" w:hAnsi="Arial" w:cs="Arial"/>
          <w:color w:val="000000" w:themeColor="text1"/>
        </w:rPr>
      </w:pPr>
      <w:r w:rsidRPr="005F0429">
        <w:rPr>
          <w:rFonts w:ascii="Arial" w:eastAsia="Arial" w:hAnsi="Arial" w:cs="Arial"/>
          <w:color w:val="000000" w:themeColor="text1"/>
        </w:rPr>
        <w:t>“Siamo orgogliosi di riprendere il servizio stagionale tra Venezia e il nostro</w:t>
      </w:r>
      <w:r w:rsidR="0085203E">
        <w:rPr>
          <w:rFonts w:ascii="Arial" w:eastAsia="Arial" w:hAnsi="Arial" w:cs="Arial"/>
          <w:color w:val="000000" w:themeColor="text1"/>
        </w:rPr>
        <w:t xml:space="preserve"> hub </w:t>
      </w:r>
      <w:r w:rsidR="00D32528">
        <w:rPr>
          <w:rFonts w:ascii="Arial" w:eastAsia="Arial" w:hAnsi="Arial" w:cs="Arial"/>
          <w:color w:val="000000" w:themeColor="text1"/>
        </w:rPr>
        <w:t>più grande,</w:t>
      </w:r>
      <w:r w:rsidR="0085203E">
        <w:rPr>
          <w:rFonts w:ascii="Arial" w:eastAsia="Arial" w:hAnsi="Arial" w:cs="Arial"/>
          <w:color w:val="000000" w:themeColor="text1"/>
        </w:rPr>
        <w:t xml:space="preserve"> </w:t>
      </w:r>
      <w:r w:rsidRPr="005F0429">
        <w:rPr>
          <w:rFonts w:ascii="Arial" w:eastAsia="Arial" w:hAnsi="Arial" w:cs="Arial"/>
          <w:color w:val="000000" w:themeColor="text1"/>
        </w:rPr>
        <w:t>Dallas Fort Worth (DFW), offrendo ai nostri clienti in Italia ancora più opzioni di viaggio e connessioni verso il nostro network globale</w:t>
      </w:r>
      <w:r w:rsidR="008C36DC" w:rsidRPr="005F0429">
        <w:rPr>
          <w:rFonts w:ascii="Arial" w:eastAsia="Arial" w:hAnsi="Arial" w:cs="Arial"/>
          <w:color w:val="000000" w:themeColor="text1"/>
        </w:rPr>
        <w:t>”</w:t>
      </w:r>
      <w:r w:rsidRPr="005F0429">
        <w:rPr>
          <w:rFonts w:ascii="Arial" w:eastAsia="Arial" w:hAnsi="Arial" w:cs="Arial"/>
          <w:color w:val="000000" w:themeColor="text1"/>
        </w:rPr>
        <w:t xml:space="preserve">, ha dichiarato </w:t>
      </w:r>
      <w:r w:rsidRPr="005F0429">
        <w:rPr>
          <w:rFonts w:ascii="Arial" w:eastAsia="Arial" w:hAnsi="Arial" w:cs="Arial"/>
          <w:b/>
          <w:bCs/>
          <w:color w:val="000000" w:themeColor="text1"/>
        </w:rPr>
        <w:t xml:space="preserve">José A. </w:t>
      </w:r>
      <w:proofErr w:type="spellStart"/>
      <w:r w:rsidRPr="005F0429">
        <w:rPr>
          <w:rFonts w:ascii="Arial" w:eastAsia="Arial" w:hAnsi="Arial" w:cs="Arial"/>
          <w:b/>
          <w:bCs/>
          <w:color w:val="000000" w:themeColor="text1"/>
        </w:rPr>
        <w:t>Freig</w:t>
      </w:r>
      <w:proofErr w:type="spellEnd"/>
      <w:r w:rsidRPr="005F0429">
        <w:rPr>
          <w:rFonts w:ascii="Arial" w:eastAsia="Arial" w:hAnsi="Arial" w:cs="Arial"/>
          <w:b/>
          <w:bCs/>
          <w:color w:val="000000" w:themeColor="text1"/>
        </w:rPr>
        <w:t xml:space="preserve">, </w:t>
      </w:r>
      <w:r w:rsidR="00B0282C" w:rsidRPr="005F0429">
        <w:rPr>
          <w:rFonts w:ascii="Arial" w:eastAsia="Arial" w:hAnsi="Arial" w:cs="Arial"/>
          <w:b/>
          <w:bCs/>
          <w:color w:val="000000" w:themeColor="text1"/>
        </w:rPr>
        <w:t>VP of</w:t>
      </w:r>
      <w:r w:rsidRPr="005F0429">
        <w:rPr>
          <w:rFonts w:ascii="Arial" w:eastAsia="Arial" w:hAnsi="Arial" w:cs="Arial"/>
          <w:b/>
          <w:bCs/>
          <w:color w:val="000000" w:themeColor="text1"/>
        </w:rPr>
        <w:t xml:space="preserve"> International and </w:t>
      </w:r>
      <w:proofErr w:type="spellStart"/>
      <w:r w:rsidRPr="005F0429">
        <w:rPr>
          <w:rFonts w:ascii="Arial" w:eastAsia="Arial" w:hAnsi="Arial" w:cs="Arial"/>
          <w:b/>
          <w:bCs/>
          <w:color w:val="000000" w:themeColor="text1"/>
        </w:rPr>
        <w:t>Inflight</w:t>
      </w:r>
      <w:proofErr w:type="spellEnd"/>
      <w:r w:rsidRPr="005F0429">
        <w:rPr>
          <w:rFonts w:ascii="Arial" w:eastAsia="Arial" w:hAnsi="Arial" w:cs="Arial"/>
          <w:b/>
          <w:bCs/>
          <w:color w:val="000000" w:themeColor="text1"/>
        </w:rPr>
        <w:t xml:space="preserve"> </w:t>
      </w:r>
      <w:proofErr w:type="spellStart"/>
      <w:r w:rsidRPr="005F0429">
        <w:rPr>
          <w:rFonts w:ascii="Arial" w:eastAsia="Arial" w:hAnsi="Arial" w:cs="Arial"/>
          <w:b/>
          <w:bCs/>
          <w:color w:val="000000" w:themeColor="text1"/>
        </w:rPr>
        <w:t>Dining</w:t>
      </w:r>
      <w:proofErr w:type="spellEnd"/>
      <w:r w:rsidRPr="005F0429">
        <w:rPr>
          <w:rFonts w:ascii="Arial" w:eastAsia="Arial" w:hAnsi="Arial" w:cs="Arial"/>
          <w:b/>
          <w:bCs/>
          <w:color w:val="000000" w:themeColor="text1"/>
        </w:rPr>
        <w:t xml:space="preserve"> Operations di American Airlines</w:t>
      </w:r>
      <w:r w:rsidRPr="005F0429">
        <w:rPr>
          <w:rFonts w:ascii="Arial" w:eastAsia="Arial" w:hAnsi="Arial" w:cs="Arial"/>
          <w:color w:val="000000" w:themeColor="text1"/>
        </w:rPr>
        <w:t xml:space="preserve">. </w:t>
      </w:r>
      <w:r w:rsidR="008C36DC" w:rsidRPr="005F0429">
        <w:rPr>
          <w:rFonts w:ascii="Arial" w:eastAsia="Arial" w:hAnsi="Arial" w:cs="Arial"/>
          <w:color w:val="000000" w:themeColor="text1"/>
        </w:rPr>
        <w:t>“</w:t>
      </w:r>
      <w:r w:rsidRPr="005F0429">
        <w:rPr>
          <w:rFonts w:ascii="Arial" w:eastAsia="Arial" w:hAnsi="Arial" w:cs="Arial"/>
          <w:color w:val="000000" w:themeColor="text1"/>
        </w:rPr>
        <w:t>Venezia continua a rappresentare per American una destinazione strategica e un mercato chiave nel nostro network</w:t>
      </w:r>
      <w:r w:rsidR="00446A3D">
        <w:rPr>
          <w:rFonts w:ascii="Arial" w:eastAsia="Arial" w:hAnsi="Arial" w:cs="Arial"/>
          <w:color w:val="000000" w:themeColor="text1"/>
        </w:rPr>
        <w:t>, soprattu</w:t>
      </w:r>
      <w:r w:rsidR="00B32D8F">
        <w:rPr>
          <w:rFonts w:ascii="Arial" w:eastAsia="Arial" w:hAnsi="Arial" w:cs="Arial"/>
          <w:color w:val="000000" w:themeColor="text1"/>
        </w:rPr>
        <w:t>tt</w:t>
      </w:r>
      <w:r w:rsidR="00446A3D">
        <w:rPr>
          <w:rFonts w:ascii="Arial" w:eastAsia="Arial" w:hAnsi="Arial" w:cs="Arial"/>
          <w:color w:val="000000" w:themeColor="text1"/>
        </w:rPr>
        <w:t xml:space="preserve">o durante </w:t>
      </w:r>
      <w:r w:rsidR="00B32D8F">
        <w:rPr>
          <w:rFonts w:ascii="Arial" w:eastAsia="Arial" w:hAnsi="Arial" w:cs="Arial"/>
          <w:color w:val="000000" w:themeColor="text1"/>
        </w:rPr>
        <w:t>l’estate,</w:t>
      </w:r>
      <w:r w:rsidR="009476E5">
        <w:rPr>
          <w:rFonts w:ascii="Arial" w:eastAsia="Arial" w:hAnsi="Arial" w:cs="Arial"/>
          <w:color w:val="000000" w:themeColor="text1"/>
        </w:rPr>
        <w:t xml:space="preserve"> </w:t>
      </w:r>
      <w:r w:rsidR="00B32D8F">
        <w:rPr>
          <w:rFonts w:ascii="Arial" w:eastAsia="Arial" w:hAnsi="Arial" w:cs="Arial"/>
          <w:color w:val="000000" w:themeColor="text1"/>
        </w:rPr>
        <w:t>quando</w:t>
      </w:r>
      <w:r w:rsidR="009476E5">
        <w:rPr>
          <w:rFonts w:ascii="Arial" w:eastAsia="Arial" w:hAnsi="Arial" w:cs="Arial"/>
          <w:color w:val="000000" w:themeColor="text1"/>
        </w:rPr>
        <w:t xml:space="preserve"> prevediamo di operare fino a 70 voli al giorno dall’Europa agli Stati Uniti</w:t>
      </w:r>
      <w:r w:rsidR="008C36DC" w:rsidRPr="005F0429">
        <w:rPr>
          <w:rFonts w:ascii="Arial" w:eastAsia="Arial" w:hAnsi="Arial" w:cs="Arial"/>
          <w:color w:val="000000" w:themeColor="text1"/>
        </w:rPr>
        <w:t>”.</w:t>
      </w:r>
    </w:p>
    <w:p w14:paraId="2E8868A7" w14:textId="77777777" w:rsidR="00957CBC" w:rsidRDefault="00957CBC" w:rsidP="00171953">
      <w:pPr>
        <w:tabs>
          <w:tab w:val="left" w:pos="3181"/>
        </w:tabs>
        <w:spacing w:line="276" w:lineRule="auto"/>
        <w:rPr>
          <w:rFonts w:ascii="Arial" w:eastAsia="Arial" w:hAnsi="Arial" w:cs="Arial"/>
          <w:b/>
          <w:bCs/>
          <w:color w:val="000000" w:themeColor="text1"/>
        </w:rPr>
      </w:pPr>
    </w:p>
    <w:p w14:paraId="4B2B683C" w14:textId="49F3F199" w:rsidR="5FFD3662" w:rsidRPr="00171953" w:rsidRDefault="3FA0B537" w:rsidP="00171953">
      <w:pPr>
        <w:tabs>
          <w:tab w:val="left" w:pos="3181"/>
        </w:tabs>
        <w:spacing w:line="276" w:lineRule="auto"/>
        <w:rPr>
          <w:rFonts w:ascii="Arial" w:eastAsia="Arial" w:hAnsi="Arial" w:cs="Arial"/>
          <w:b/>
          <w:bCs/>
        </w:rPr>
      </w:pPr>
      <w:r w:rsidRPr="005F0429">
        <w:rPr>
          <w:rFonts w:ascii="Arial" w:eastAsia="Arial" w:hAnsi="Arial" w:cs="Arial"/>
          <w:b/>
          <w:bCs/>
          <w:color w:val="000000" w:themeColor="text1"/>
        </w:rPr>
        <w:t>Operativo Venezia (VCE)–Dallas Fort Worth</w:t>
      </w:r>
      <w:r w:rsidR="00967FFB" w:rsidRPr="005F0429">
        <w:rPr>
          <w:rFonts w:ascii="Arial" w:eastAsia="Arial" w:hAnsi="Arial" w:cs="Arial"/>
          <w:b/>
          <w:bCs/>
          <w:color w:val="000000" w:themeColor="text1"/>
        </w:rPr>
        <w:t xml:space="preserve"> </w:t>
      </w:r>
      <w:r w:rsidRPr="005F0429">
        <w:rPr>
          <w:rFonts w:ascii="Arial" w:eastAsia="Arial" w:hAnsi="Arial" w:cs="Arial"/>
          <w:b/>
          <w:bCs/>
          <w:color w:val="000000" w:themeColor="text1"/>
        </w:rPr>
        <w:t>(DFW)</w:t>
      </w:r>
    </w:p>
    <w:tbl>
      <w:tblPr>
        <w:tblStyle w:val="Tabellagriglia4-colore5"/>
        <w:tblW w:w="9325" w:type="dxa"/>
        <w:tblLayout w:type="fixed"/>
        <w:tblLook w:val="04A0" w:firstRow="1" w:lastRow="0" w:firstColumn="1" w:lastColumn="0" w:noHBand="0" w:noVBand="1"/>
      </w:tblPr>
      <w:tblGrid>
        <w:gridCol w:w="2122"/>
        <w:gridCol w:w="2268"/>
        <w:gridCol w:w="1559"/>
        <w:gridCol w:w="1595"/>
        <w:gridCol w:w="1781"/>
      </w:tblGrid>
      <w:tr w:rsidR="00171953" w:rsidRPr="00A0040C" w14:paraId="764134B6" w14:textId="77777777" w:rsidTr="001F2432">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122" w:type="dxa"/>
          </w:tcPr>
          <w:p w14:paraId="4D8A1635" w14:textId="77777777" w:rsidR="00171953" w:rsidRPr="00A0040C" w:rsidRDefault="00171953" w:rsidP="00293DB9">
            <w:pPr>
              <w:contextualSpacing/>
              <w:rPr>
                <w:rFonts w:ascii="Arial" w:eastAsia="Times New Roman" w:hAnsi="Arial" w:cs="Arial"/>
                <w:b w:val="0"/>
                <w:bCs w:val="0"/>
                <w:sz w:val="21"/>
                <w:szCs w:val="21"/>
              </w:rPr>
            </w:pPr>
            <w:r w:rsidRPr="00A0040C">
              <w:rPr>
                <w:rFonts w:ascii="Arial" w:eastAsia="Times New Roman" w:hAnsi="Arial" w:cs="Arial"/>
                <w:sz w:val="21"/>
                <w:szCs w:val="21"/>
              </w:rPr>
              <w:t>Origine</w:t>
            </w:r>
          </w:p>
        </w:tc>
        <w:tc>
          <w:tcPr>
            <w:tcW w:w="2268" w:type="dxa"/>
          </w:tcPr>
          <w:p w14:paraId="4582C57F" w14:textId="77777777" w:rsidR="00171953" w:rsidRPr="00A0040C" w:rsidRDefault="00171953" w:rsidP="00293DB9">
            <w:pPr>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1"/>
                <w:szCs w:val="21"/>
              </w:rPr>
            </w:pPr>
            <w:r w:rsidRPr="00A0040C">
              <w:rPr>
                <w:rFonts w:ascii="Arial" w:eastAsia="Times New Roman" w:hAnsi="Arial" w:cs="Arial"/>
                <w:sz w:val="21"/>
                <w:szCs w:val="21"/>
              </w:rPr>
              <w:t>Destinazione</w:t>
            </w:r>
          </w:p>
        </w:tc>
        <w:tc>
          <w:tcPr>
            <w:tcW w:w="1559" w:type="dxa"/>
          </w:tcPr>
          <w:p w14:paraId="4BAF4DF7" w14:textId="77777777" w:rsidR="00171953" w:rsidRPr="00A0040C" w:rsidRDefault="00171953" w:rsidP="00293DB9">
            <w:pPr>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1"/>
                <w:szCs w:val="21"/>
              </w:rPr>
            </w:pPr>
            <w:r w:rsidRPr="00A0040C">
              <w:rPr>
                <w:rFonts w:ascii="Arial" w:eastAsia="Times New Roman" w:hAnsi="Arial" w:cs="Arial"/>
                <w:sz w:val="21"/>
                <w:szCs w:val="21"/>
              </w:rPr>
              <w:t>Orario di Partenza</w:t>
            </w:r>
          </w:p>
        </w:tc>
        <w:tc>
          <w:tcPr>
            <w:tcW w:w="1595" w:type="dxa"/>
          </w:tcPr>
          <w:p w14:paraId="1F4EDF57" w14:textId="77777777" w:rsidR="00171953" w:rsidRPr="00A0040C" w:rsidRDefault="00171953" w:rsidP="00293DB9">
            <w:pPr>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1"/>
                <w:szCs w:val="21"/>
              </w:rPr>
            </w:pPr>
            <w:r w:rsidRPr="00A0040C">
              <w:rPr>
                <w:rFonts w:ascii="Arial" w:eastAsia="Times New Roman" w:hAnsi="Arial" w:cs="Arial"/>
                <w:sz w:val="21"/>
                <w:szCs w:val="21"/>
              </w:rPr>
              <w:t>Orario di Arrivo</w:t>
            </w:r>
          </w:p>
        </w:tc>
        <w:tc>
          <w:tcPr>
            <w:tcW w:w="1781" w:type="dxa"/>
          </w:tcPr>
          <w:p w14:paraId="2FDAC195" w14:textId="77777777" w:rsidR="00171953" w:rsidRPr="00A0040C" w:rsidRDefault="00171953" w:rsidP="00293DB9">
            <w:pPr>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A0040C">
              <w:rPr>
                <w:rFonts w:ascii="Arial" w:eastAsia="Times New Roman" w:hAnsi="Arial" w:cs="Arial"/>
                <w:sz w:val="21"/>
                <w:szCs w:val="21"/>
              </w:rPr>
              <w:t>Aeromobile</w:t>
            </w:r>
          </w:p>
        </w:tc>
      </w:tr>
      <w:tr w:rsidR="00171953" w:rsidRPr="00A0040C" w14:paraId="1AA4807F" w14:textId="77777777" w:rsidTr="001F2432">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2122" w:type="dxa"/>
          </w:tcPr>
          <w:p w14:paraId="3E90242D" w14:textId="70540CA4" w:rsidR="00171953" w:rsidRPr="00A0040C" w:rsidRDefault="00171953" w:rsidP="00171953">
            <w:pPr>
              <w:contextualSpacing/>
              <w:rPr>
                <w:rFonts w:ascii="Arial" w:eastAsia="Times New Roman" w:hAnsi="Arial" w:cs="Arial"/>
                <w:bCs w:val="0"/>
                <w:sz w:val="21"/>
                <w:szCs w:val="21"/>
              </w:rPr>
            </w:pPr>
            <w:r w:rsidRPr="00A0040C">
              <w:rPr>
                <w:rFonts w:ascii="Arial" w:eastAsia="Arial" w:hAnsi="Arial" w:cs="Arial"/>
                <w:color w:val="000000" w:themeColor="text1"/>
                <w:sz w:val="21"/>
                <w:szCs w:val="21"/>
              </w:rPr>
              <w:t xml:space="preserve">Dallas Fort Worth </w:t>
            </w:r>
          </w:p>
        </w:tc>
        <w:tc>
          <w:tcPr>
            <w:tcW w:w="2268" w:type="dxa"/>
          </w:tcPr>
          <w:p w14:paraId="3AC8A824" w14:textId="617810E3" w:rsidR="00171953" w:rsidRPr="00A0040C" w:rsidRDefault="00171953" w:rsidP="00171953">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1"/>
                <w:szCs w:val="21"/>
              </w:rPr>
            </w:pPr>
            <w:r w:rsidRPr="00A0040C">
              <w:rPr>
                <w:rFonts w:ascii="Arial" w:eastAsia="Arial" w:hAnsi="Arial" w:cs="Arial"/>
                <w:color w:val="000000" w:themeColor="text1"/>
                <w:sz w:val="21"/>
                <w:szCs w:val="21"/>
              </w:rPr>
              <w:t xml:space="preserve">Venezia </w:t>
            </w:r>
          </w:p>
        </w:tc>
        <w:tc>
          <w:tcPr>
            <w:tcW w:w="1559" w:type="dxa"/>
          </w:tcPr>
          <w:p w14:paraId="4978D877" w14:textId="6EBDF165" w:rsidR="00171953" w:rsidRPr="00A0040C" w:rsidRDefault="00171953" w:rsidP="00171953">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1"/>
                <w:szCs w:val="21"/>
              </w:rPr>
            </w:pPr>
            <w:r w:rsidRPr="00A0040C">
              <w:rPr>
                <w:rFonts w:ascii="Arial" w:eastAsia="Arial" w:hAnsi="Arial" w:cs="Arial"/>
                <w:color w:val="000000" w:themeColor="text1"/>
                <w:sz w:val="21"/>
                <w:szCs w:val="21"/>
              </w:rPr>
              <w:t>17:40</w:t>
            </w:r>
          </w:p>
        </w:tc>
        <w:tc>
          <w:tcPr>
            <w:tcW w:w="1595" w:type="dxa"/>
          </w:tcPr>
          <w:p w14:paraId="3C152D97" w14:textId="0B54D6DC" w:rsidR="00171953" w:rsidRPr="00A0040C" w:rsidRDefault="00171953" w:rsidP="00171953">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1"/>
                <w:szCs w:val="21"/>
              </w:rPr>
            </w:pPr>
            <w:r w:rsidRPr="00A0040C">
              <w:rPr>
                <w:rFonts w:ascii="Arial" w:eastAsia="Arial" w:hAnsi="Arial" w:cs="Arial"/>
                <w:color w:val="000000" w:themeColor="text1"/>
                <w:sz w:val="21"/>
                <w:szCs w:val="21"/>
              </w:rPr>
              <w:t>10:55</w:t>
            </w:r>
            <w:r w:rsidR="003D0723">
              <w:rPr>
                <w:rFonts w:ascii="Arial" w:eastAsia="Arial" w:hAnsi="Arial" w:cs="Arial"/>
                <w:color w:val="000000" w:themeColor="text1"/>
                <w:sz w:val="21"/>
                <w:szCs w:val="21"/>
              </w:rPr>
              <w:t xml:space="preserve"> (+1)</w:t>
            </w:r>
            <w:r w:rsidRPr="00A0040C">
              <w:rPr>
                <w:rFonts w:ascii="Arial" w:eastAsia="Arial" w:hAnsi="Arial" w:cs="Arial"/>
                <w:color w:val="000000" w:themeColor="text1"/>
                <w:sz w:val="21"/>
                <w:szCs w:val="21"/>
              </w:rPr>
              <w:t xml:space="preserve"> </w:t>
            </w:r>
          </w:p>
        </w:tc>
        <w:tc>
          <w:tcPr>
            <w:tcW w:w="1781" w:type="dxa"/>
            <w:vMerge w:val="restart"/>
          </w:tcPr>
          <w:p w14:paraId="1382C3F6" w14:textId="77777777" w:rsidR="00171953" w:rsidRPr="00A0040C" w:rsidRDefault="00171953" w:rsidP="00171953">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1"/>
                <w:szCs w:val="21"/>
              </w:rPr>
            </w:pPr>
            <w:r w:rsidRPr="00A0040C">
              <w:rPr>
                <w:rFonts w:ascii="Arial" w:eastAsia="Times New Roman" w:hAnsi="Arial" w:cs="Arial"/>
                <w:bCs/>
                <w:sz w:val="21"/>
                <w:szCs w:val="21"/>
              </w:rPr>
              <w:t>Boeing 787-8</w:t>
            </w:r>
          </w:p>
        </w:tc>
      </w:tr>
      <w:tr w:rsidR="00171953" w:rsidRPr="00A0040C" w14:paraId="409D95D3" w14:textId="77777777" w:rsidTr="001F2432">
        <w:trPr>
          <w:trHeight w:val="61"/>
        </w:trPr>
        <w:tc>
          <w:tcPr>
            <w:cnfStyle w:val="001000000000" w:firstRow="0" w:lastRow="0" w:firstColumn="1" w:lastColumn="0" w:oddVBand="0" w:evenVBand="0" w:oddHBand="0" w:evenHBand="0" w:firstRowFirstColumn="0" w:firstRowLastColumn="0" w:lastRowFirstColumn="0" w:lastRowLastColumn="0"/>
            <w:tcW w:w="2122" w:type="dxa"/>
          </w:tcPr>
          <w:p w14:paraId="33E25098" w14:textId="64498A3E" w:rsidR="00171953" w:rsidRPr="00A0040C" w:rsidRDefault="00171953" w:rsidP="00171953">
            <w:pPr>
              <w:contextualSpacing/>
              <w:rPr>
                <w:rFonts w:ascii="Arial" w:eastAsia="Times New Roman" w:hAnsi="Arial" w:cs="Arial"/>
                <w:bCs w:val="0"/>
                <w:sz w:val="21"/>
                <w:szCs w:val="21"/>
              </w:rPr>
            </w:pPr>
            <w:r w:rsidRPr="00A0040C">
              <w:rPr>
                <w:rFonts w:ascii="Arial" w:eastAsia="Times New Roman" w:hAnsi="Arial" w:cs="Arial"/>
                <w:sz w:val="21"/>
                <w:szCs w:val="21"/>
              </w:rPr>
              <w:t xml:space="preserve">Venezia </w:t>
            </w:r>
          </w:p>
        </w:tc>
        <w:tc>
          <w:tcPr>
            <w:tcW w:w="2268" w:type="dxa"/>
          </w:tcPr>
          <w:p w14:paraId="0C3AA380" w14:textId="7B4A7A80" w:rsidR="00171953" w:rsidRPr="00A0040C" w:rsidRDefault="00171953" w:rsidP="00171953">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1"/>
                <w:szCs w:val="21"/>
              </w:rPr>
            </w:pPr>
            <w:r w:rsidRPr="00A0040C">
              <w:rPr>
                <w:rFonts w:ascii="Arial" w:eastAsia="Arial" w:hAnsi="Arial" w:cs="Arial"/>
                <w:color w:val="000000" w:themeColor="text1"/>
                <w:sz w:val="21"/>
                <w:szCs w:val="21"/>
              </w:rPr>
              <w:t>Dallas Fort Worth</w:t>
            </w:r>
          </w:p>
        </w:tc>
        <w:tc>
          <w:tcPr>
            <w:tcW w:w="1559" w:type="dxa"/>
          </w:tcPr>
          <w:p w14:paraId="3209C671" w14:textId="2C105D36" w:rsidR="00171953" w:rsidRPr="00A0040C" w:rsidRDefault="00171953" w:rsidP="00171953">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1"/>
                <w:szCs w:val="21"/>
              </w:rPr>
            </w:pPr>
            <w:r w:rsidRPr="00A0040C">
              <w:rPr>
                <w:rFonts w:ascii="Arial" w:eastAsia="Arial" w:hAnsi="Arial" w:cs="Arial"/>
                <w:color w:val="000000" w:themeColor="text1"/>
                <w:sz w:val="21"/>
                <w:szCs w:val="21"/>
              </w:rPr>
              <w:t>12:15</w:t>
            </w:r>
          </w:p>
        </w:tc>
        <w:tc>
          <w:tcPr>
            <w:tcW w:w="1595" w:type="dxa"/>
          </w:tcPr>
          <w:p w14:paraId="3C0EB431" w14:textId="1B082E73" w:rsidR="00171953" w:rsidRPr="00A0040C" w:rsidRDefault="00171953" w:rsidP="00171953">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1"/>
                <w:szCs w:val="21"/>
              </w:rPr>
            </w:pPr>
            <w:r w:rsidRPr="00A0040C">
              <w:rPr>
                <w:rFonts w:ascii="Arial" w:eastAsia="Arial" w:hAnsi="Arial" w:cs="Arial"/>
                <w:color w:val="000000" w:themeColor="text1"/>
                <w:sz w:val="21"/>
                <w:szCs w:val="21"/>
              </w:rPr>
              <w:t>16:50</w:t>
            </w:r>
            <w:r w:rsidRPr="00A0040C">
              <w:rPr>
                <w:rFonts w:ascii="Arial" w:eastAsia="Arial" w:hAnsi="Arial" w:cs="Arial"/>
                <w:sz w:val="21"/>
                <w:szCs w:val="21"/>
              </w:rPr>
              <w:t xml:space="preserve"> </w:t>
            </w:r>
          </w:p>
        </w:tc>
        <w:tc>
          <w:tcPr>
            <w:tcW w:w="1781" w:type="dxa"/>
            <w:vMerge/>
          </w:tcPr>
          <w:p w14:paraId="1B239F29" w14:textId="77777777" w:rsidR="00171953" w:rsidRPr="00A0040C" w:rsidRDefault="00171953" w:rsidP="00171953">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1"/>
                <w:szCs w:val="21"/>
              </w:rPr>
            </w:pPr>
          </w:p>
        </w:tc>
      </w:tr>
    </w:tbl>
    <w:p w14:paraId="688DE4D4" w14:textId="33F60E93" w:rsidR="003B13C5" w:rsidRPr="00A0040C" w:rsidRDefault="003B13C5" w:rsidP="5FFD3662">
      <w:pPr>
        <w:pStyle w:val="Corpotesto"/>
        <w:tabs>
          <w:tab w:val="left" w:pos="3181"/>
        </w:tabs>
        <w:spacing w:line="276" w:lineRule="auto"/>
        <w:jc w:val="both"/>
        <w:rPr>
          <w:rFonts w:eastAsia="Arial"/>
          <w:sz w:val="21"/>
          <w:szCs w:val="21"/>
          <w:u w:val="single"/>
        </w:rPr>
      </w:pPr>
    </w:p>
    <w:p w14:paraId="60697379" w14:textId="77777777" w:rsidR="007F02FF" w:rsidRDefault="007F02FF" w:rsidP="005F0429">
      <w:pPr>
        <w:pStyle w:val="Corpotesto"/>
        <w:tabs>
          <w:tab w:val="left" w:pos="3181"/>
        </w:tabs>
        <w:jc w:val="both"/>
        <w:rPr>
          <w:b/>
          <w:bCs/>
          <w:sz w:val="22"/>
          <w:szCs w:val="22"/>
        </w:rPr>
      </w:pPr>
    </w:p>
    <w:p w14:paraId="23057152" w14:textId="60FE2745" w:rsidR="00F239CE" w:rsidRDefault="00F239CE" w:rsidP="005F0429">
      <w:pPr>
        <w:pStyle w:val="Corpotesto"/>
        <w:tabs>
          <w:tab w:val="left" w:pos="3181"/>
        </w:tabs>
        <w:jc w:val="both"/>
        <w:rPr>
          <w:b/>
          <w:bCs/>
          <w:sz w:val="22"/>
          <w:szCs w:val="22"/>
        </w:rPr>
      </w:pPr>
      <w:r>
        <w:rPr>
          <w:b/>
          <w:bCs/>
          <w:sz w:val="22"/>
          <w:szCs w:val="22"/>
        </w:rPr>
        <w:t>L’estate del centenario</w:t>
      </w:r>
    </w:p>
    <w:p w14:paraId="6563C67F" w14:textId="77777777" w:rsidR="00F73197" w:rsidRDefault="00F73197" w:rsidP="00F73197">
      <w:pPr>
        <w:pStyle w:val="Corpotesto"/>
        <w:tabs>
          <w:tab w:val="left" w:pos="3181"/>
        </w:tabs>
        <w:jc w:val="both"/>
        <w:rPr>
          <w:sz w:val="22"/>
          <w:szCs w:val="18"/>
        </w:rPr>
      </w:pPr>
      <w:r w:rsidRPr="00F73197">
        <w:rPr>
          <w:sz w:val="22"/>
          <w:szCs w:val="18"/>
        </w:rPr>
        <w:t>L’estate del centenario di American Airlines si preannuncia destinata a entrare nei libri dei record, con la compagnia pronta ad accogliere più passeggeri che mai grazie al più ampio operativo estivo della sua storia.</w:t>
      </w:r>
    </w:p>
    <w:p w14:paraId="0F0F6891" w14:textId="77777777" w:rsidR="009B00B8" w:rsidRDefault="009B00B8" w:rsidP="00F73197">
      <w:pPr>
        <w:pStyle w:val="Corpotesto"/>
        <w:tabs>
          <w:tab w:val="left" w:pos="3181"/>
        </w:tabs>
        <w:jc w:val="both"/>
        <w:rPr>
          <w:sz w:val="22"/>
          <w:szCs w:val="18"/>
        </w:rPr>
      </w:pPr>
    </w:p>
    <w:p w14:paraId="5CA6F4E6" w14:textId="5ABA2E02" w:rsidR="009B00B8" w:rsidRDefault="009B00B8" w:rsidP="00F73197">
      <w:pPr>
        <w:pStyle w:val="Corpotesto"/>
        <w:tabs>
          <w:tab w:val="left" w:pos="3181"/>
        </w:tabs>
        <w:jc w:val="both"/>
        <w:rPr>
          <w:sz w:val="22"/>
          <w:szCs w:val="18"/>
        </w:rPr>
      </w:pPr>
      <w:r w:rsidRPr="009B00B8">
        <w:rPr>
          <w:sz w:val="22"/>
          <w:szCs w:val="18"/>
        </w:rPr>
        <w:lastRenderedPageBreak/>
        <w:t>Durante i</w:t>
      </w:r>
      <w:r w:rsidR="004A546D">
        <w:rPr>
          <w:sz w:val="22"/>
          <w:szCs w:val="18"/>
        </w:rPr>
        <w:t>l periodo estivo di American</w:t>
      </w:r>
      <w:r w:rsidRPr="009B00B8">
        <w:rPr>
          <w:sz w:val="22"/>
          <w:szCs w:val="18"/>
        </w:rPr>
        <w:t xml:space="preserve">, che va dal 21 maggio all’8 settembre, </w:t>
      </w:r>
      <w:r w:rsidR="004A546D">
        <w:rPr>
          <w:sz w:val="22"/>
          <w:szCs w:val="18"/>
        </w:rPr>
        <w:t xml:space="preserve">la compagnia </w:t>
      </w:r>
      <w:r w:rsidRPr="009B00B8">
        <w:rPr>
          <w:sz w:val="22"/>
          <w:szCs w:val="18"/>
        </w:rPr>
        <w:t>prevede di accogliere 75 milioni di passeggeri su 750.000 voli, superando il precedente record stabilito nel 2019.</w:t>
      </w:r>
    </w:p>
    <w:p w14:paraId="623CCCB4" w14:textId="77777777" w:rsidR="00C44279" w:rsidRDefault="00C44279" w:rsidP="00F73197">
      <w:pPr>
        <w:pStyle w:val="Corpotesto"/>
        <w:tabs>
          <w:tab w:val="left" w:pos="3181"/>
        </w:tabs>
        <w:jc w:val="both"/>
        <w:rPr>
          <w:sz w:val="22"/>
          <w:szCs w:val="18"/>
        </w:rPr>
      </w:pPr>
    </w:p>
    <w:p w14:paraId="1533A648" w14:textId="77777777" w:rsidR="00C44279" w:rsidRPr="00A82840" w:rsidRDefault="00C44279" w:rsidP="00C44279">
      <w:pPr>
        <w:pStyle w:val="Corpotesto"/>
        <w:tabs>
          <w:tab w:val="left" w:pos="3181"/>
        </w:tabs>
        <w:jc w:val="both"/>
        <w:rPr>
          <w:color w:val="auto"/>
          <w:sz w:val="22"/>
          <w:szCs w:val="18"/>
        </w:rPr>
      </w:pPr>
      <w:r w:rsidRPr="00A82840">
        <w:rPr>
          <w:color w:val="auto"/>
          <w:sz w:val="22"/>
          <w:szCs w:val="18"/>
        </w:rPr>
        <w:t>Per prepararsi ad accogliere un numero record di passeggeri, la compagnia ha effettuato interventi di manutenzione preventiva sulla flotta durante la bassa stagione, assicurando al contempo che le proprie infrastrutture siano pronte per le elevate temperature estive e rafforzando il personale nelle principali località. Inoltre, American ha introdotto importanti miglioramenti per aumentare l’affidabilità del proprio network, con risultati iniziali incoraggianti.</w:t>
      </w:r>
    </w:p>
    <w:p w14:paraId="63240A01" w14:textId="77777777" w:rsidR="00C44279" w:rsidRPr="00A82840" w:rsidRDefault="00C44279" w:rsidP="00C44279">
      <w:pPr>
        <w:pStyle w:val="Corpotesto"/>
        <w:tabs>
          <w:tab w:val="left" w:pos="3181"/>
        </w:tabs>
        <w:jc w:val="both"/>
        <w:rPr>
          <w:color w:val="auto"/>
          <w:sz w:val="22"/>
          <w:szCs w:val="18"/>
        </w:rPr>
      </w:pPr>
    </w:p>
    <w:p w14:paraId="1C7C21FC" w14:textId="333B0498" w:rsidR="00C44279" w:rsidRPr="00A82840" w:rsidRDefault="00C44279" w:rsidP="00C44279">
      <w:pPr>
        <w:pStyle w:val="Corpotesto"/>
        <w:tabs>
          <w:tab w:val="left" w:pos="3181"/>
        </w:tabs>
        <w:jc w:val="both"/>
        <w:rPr>
          <w:color w:val="auto"/>
          <w:sz w:val="22"/>
          <w:szCs w:val="18"/>
        </w:rPr>
      </w:pPr>
      <w:hyperlink r:id="rId11" w:history="1">
        <w:r w:rsidRPr="00A82840">
          <w:rPr>
            <w:rStyle w:val="Collegamentoipertestuale"/>
            <w:sz w:val="22"/>
            <w:szCs w:val="18"/>
          </w:rPr>
          <w:t>Con un</w:t>
        </w:r>
        <w:r w:rsidR="00364258">
          <w:rPr>
            <w:rStyle w:val="Collegamentoipertestuale"/>
            <w:sz w:val="22"/>
            <w:szCs w:val="18"/>
          </w:rPr>
          <w:t>’attenzione</w:t>
        </w:r>
        <w:r w:rsidRPr="00A82840">
          <w:rPr>
            <w:rStyle w:val="Collegamentoipertestuale"/>
            <w:sz w:val="22"/>
            <w:szCs w:val="18"/>
          </w:rPr>
          <w:t xml:space="preserve"> rinnovat</w:t>
        </w:r>
        <w:r w:rsidR="00364258">
          <w:rPr>
            <w:rStyle w:val="Collegamentoipertestuale"/>
            <w:sz w:val="22"/>
            <w:szCs w:val="18"/>
          </w:rPr>
          <w:t>a</w:t>
        </w:r>
        <w:r w:rsidRPr="00A82840">
          <w:rPr>
            <w:rStyle w:val="Collegamentoipertestuale"/>
            <w:sz w:val="22"/>
            <w:szCs w:val="18"/>
          </w:rPr>
          <w:t xml:space="preserve"> </w:t>
        </w:r>
        <w:r w:rsidR="00364258">
          <w:rPr>
            <w:rStyle w:val="Collegamentoipertestuale"/>
            <w:sz w:val="22"/>
            <w:szCs w:val="18"/>
          </w:rPr>
          <w:t>nei confronti dei passeggeri</w:t>
        </w:r>
      </w:hyperlink>
      <w:r w:rsidRPr="00A82840">
        <w:rPr>
          <w:color w:val="auto"/>
          <w:sz w:val="22"/>
          <w:szCs w:val="18"/>
        </w:rPr>
        <w:t xml:space="preserve">, American ha introdotto diverse novità </w:t>
      </w:r>
      <w:r w:rsidR="00F35968">
        <w:rPr>
          <w:color w:val="auto"/>
          <w:sz w:val="22"/>
          <w:szCs w:val="18"/>
        </w:rPr>
        <w:t>all’inizio</w:t>
      </w:r>
      <w:r w:rsidRPr="00A82840">
        <w:rPr>
          <w:color w:val="auto"/>
          <w:sz w:val="22"/>
          <w:szCs w:val="18"/>
        </w:rPr>
        <w:t xml:space="preserve"> della stagione estiva, tra cui:</w:t>
      </w:r>
    </w:p>
    <w:p w14:paraId="21F27EFE" w14:textId="77777777" w:rsidR="00E74766" w:rsidRPr="00A82840" w:rsidRDefault="00E74766" w:rsidP="00C44279">
      <w:pPr>
        <w:pStyle w:val="Corpotesto"/>
        <w:tabs>
          <w:tab w:val="left" w:pos="3181"/>
        </w:tabs>
        <w:jc w:val="both"/>
        <w:rPr>
          <w:color w:val="auto"/>
          <w:sz w:val="22"/>
          <w:szCs w:val="18"/>
        </w:rPr>
      </w:pPr>
    </w:p>
    <w:p w14:paraId="418F7C1B" w14:textId="13211421" w:rsidR="00E74766" w:rsidRPr="00A82840" w:rsidRDefault="00E74766" w:rsidP="00DE7891">
      <w:pPr>
        <w:pStyle w:val="Corpotesto"/>
        <w:numPr>
          <w:ilvl w:val="0"/>
          <w:numId w:val="4"/>
        </w:numPr>
        <w:tabs>
          <w:tab w:val="left" w:pos="3181"/>
        </w:tabs>
        <w:jc w:val="both"/>
        <w:rPr>
          <w:color w:val="auto"/>
          <w:sz w:val="22"/>
          <w:szCs w:val="18"/>
        </w:rPr>
      </w:pPr>
      <w:r w:rsidRPr="00A82840">
        <w:rPr>
          <w:color w:val="auto"/>
          <w:sz w:val="22"/>
          <w:szCs w:val="18"/>
        </w:rPr>
        <w:t xml:space="preserve">il miglioramento della gestione delle irregolarità operative, grazie a nuovi strumenti digitali che spiegano le </w:t>
      </w:r>
      <w:hyperlink r:id="rId12" w:history="1">
        <w:r w:rsidR="00DB1708" w:rsidRPr="00DB1708">
          <w:rPr>
            <w:rStyle w:val="Collegamentoipertestuale"/>
            <w:sz w:val="22"/>
            <w:szCs w:val="18"/>
          </w:rPr>
          <w:t>cause di ritardi e cancellazioni</w:t>
        </w:r>
      </w:hyperlink>
      <w:r w:rsidR="00DB1708">
        <w:rPr>
          <w:color w:val="auto"/>
          <w:sz w:val="22"/>
          <w:szCs w:val="18"/>
        </w:rPr>
        <w:t xml:space="preserve"> </w:t>
      </w:r>
      <w:r w:rsidRPr="00A82840">
        <w:rPr>
          <w:color w:val="auto"/>
          <w:sz w:val="22"/>
          <w:szCs w:val="18"/>
        </w:rPr>
        <w:t>e offrono opzioni self-service semplici, come la riprenotazione, il tracciamento dei bagagli e voucher digitali</w:t>
      </w:r>
      <w:r w:rsidR="003916C9">
        <w:rPr>
          <w:color w:val="auto"/>
          <w:sz w:val="22"/>
          <w:szCs w:val="18"/>
        </w:rPr>
        <w:t xml:space="preserve">, accessibili direttamente </w:t>
      </w:r>
      <w:r w:rsidRPr="00A82840">
        <w:rPr>
          <w:color w:val="auto"/>
          <w:sz w:val="22"/>
          <w:szCs w:val="18"/>
        </w:rPr>
        <w:t>nell’app American.</w:t>
      </w:r>
    </w:p>
    <w:p w14:paraId="2782BED1" w14:textId="24FA002B" w:rsidR="00E74766" w:rsidRPr="0028764A" w:rsidRDefault="00E74766" w:rsidP="007E6D10">
      <w:pPr>
        <w:pStyle w:val="Corpotesto"/>
        <w:numPr>
          <w:ilvl w:val="0"/>
          <w:numId w:val="4"/>
        </w:numPr>
        <w:tabs>
          <w:tab w:val="left" w:pos="3181"/>
        </w:tabs>
        <w:jc w:val="both"/>
        <w:rPr>
          <w:color w:val="auto"/>
          <w:sz w:val="22"/>
          <w:szCs w:val="18"/>
        </w:rPr>
      </w:pPr>
      <w:r w:rsidRPr="0028764A">
        <w:rPr>
          <w:color w:val="auto"/>
          <w:sz w:val="22"/>
          <w:szCs w:val="18"/>
        </w:rPr>
        <w:t xml:space="preserve">l’espansione dell’integrazione </w:t>
      </w:r>
      <w:r w:rsidR="009D5316" w:rsidRPr="0028764A">
        <w:rPr>
          <w:color w:val="auto"/>
          <w:sz w:val="22"/>
          <w:szCs w:val="18"/>
        </w:rPr>
        <w:t>dei</w:t>
      </w:r>
      <w:r w:rsidRPr="0028764A">
        <w:rPr>
          <w:color w:val="auto"/>
          <w:sz w:val="22"/>
          <w:szCs w:val="18"/>
        </w:rPr>
        <w:t xml:space="preserve"> </w:t>
      </w:r>
      <w:proofErr w:type="spellStart"/>
      <w:r w:rsidR="00740014" w:rsidRPr="0028764A">
        <w:rPr>
          <w:color w:val="auto"/>
          <w:sz w:val="22"/>
          <w:szCs w:val="18"/>
        </w:rPr>
        <w:t>wallet</w:t>
      </w:r>
      <w:proofErr w:type="spellEnd"/>
      <w:r w:rsidRPr="0028764A">
        <w:rPr>
          <w:color w:val="auto"/>
          <w:sz w:val="22"/>
          <w:szCs w:val="18"/>
        </w:rPr>
        <w:t xml:space="preserve"> digitali, inclus</w:t>
      </w:r>
      <w:r w:rsidR="0028764A" w:rsidRPr="0028764A">
        <w:rPr>
          <w:color w:val="auto"/>
          <w:sz w:val="22"/>
          <w:szCs w:val="18"/>
        </w:rPr>
        <w:t>e</w:t>
      </w:r>
      <w:r w:rsidRPr="0028764A">
        <w:rPr>
          <w:color w:val="auto"/>
          <w:sz w:val="22"/>
          <w:szCs w:val="18"/>
        </w:rPr>
        <w:t xml:space="preserve"> – per la prima volta nel settore – le carte d’imbarco su Samsung Wallet, </w:t>
      </w:r>
      <w:r w:rsidR="00FF2BC3">
        <w:rPr>
          <w:color w:val="auto"/>
          <w:sz w:val="22"/>
          <w:szCs w:val="18"/>
        </w:rPr>
        <w:t>che consente a</w:t>
      </w:r>
      <w:r w:rsidRPr="0028764A">
        <w:rPr>
          <w:color w:val="auto"/>
          <w:sz w:val="22"/>
          <w:szCs w:val="18"/>
        </w:rPr>
        <w:t xml:space="preserve">i passeggeri </w:t>
      </w:r>
      <w:r w:rsidR="00FF2BC3">
        <w:rPr>
          <w:color w:val="auto"/>
          <w:sz w:val="22"/>
          <w:szCs w:val="18"/>
        </w:rPr>
        <w:t xml:space="preserve">di ricevere </w:t>
      </w:r>
      <w:r w:rsidRPr="0028764A">
        <w:rPr>
          <w:color w:val="auto"/>
          <w:sz w:val="22"/>
          <w:szCs w:val="18"/>
        </w:rPr>
        <w:t>aggiorna</w:t>
      </w:r>
      <w:r w:rsidR="00FF2BC3">
        <w:rPr>
          <w:color w:val="auto"/>
          <w:sz w:val="22"/>
          <w:szCs w:val="18"/>
        </w:rPr>
        <w:t>ment</w:t>
      </w:r>
      <w:r w:rsidRPr="0028764A">
        <w:rPr>
          <w:color w:val="auto"/>
          <w:sz w:val="22"/>
          <w:szCs w:val="18"/>
        </w:rPr>
        <w:t>i in tempo reale senza dover aprire l’app.</w:t>
      </w:r>
    </w:p>
    <w:p w14:paraId="39C5D095" w14:textId="57A2FAC3" w:rsidR="00E74766" w:rsidRPr="00364258" w:rsidRDefault="00E74766" w:rsidP="007E6D10">
      <w:pPr>
        <w:pStyle w:val="Corpotesto"/>
        <w:numPr>
          <w:ilvl w:val="0"/>
          <w:numId w:val="4"/>
        </w:numPr>
        <w:tabs>
          <w:tab w:val="left" w:pos="3181"/>
        </w:tabs>
        <w:jc w:val="both"/>
        <w:rPr>
          <w:color w:val="auto"/>
          <w:sz w:val="22"/>
          <w:szCs w:val="18"/>
        </w:rPr>
      </w:pPr>
      <w:r w:rsidRPr="00364258">
        <w:rPr>
          <w:color w:val="auto"/>
          <w:sz w:val="22"/>
          <w:szCs w:val="18"/>
        </w:rPr>
        <w:t xml:space="preserve">l’introduzione del </w:t>
      </w:r>
      <w:hyperlink r:id="rId13" w:history="1">
        <w:r w:rsidRPr="00364258">
          <w:rPr>
            <w:rStyle w:val="Collegamentoipertestuale"/>
            <w:sz w:val="22"/>
            <w:szCs w:val="18"/>
          </w:rPr>
          <w:t>Wi-Fi gratuito, sponsorizzato da AT&amp;T</w:t>
        </w:r>
      </w:hyperlink>
      <w:r w:rsidRPr="00364258">
        <w:rPr>
          <w:color w:val="auto"/>
          <w:sz w:val="22"/>
          <w:szCs w:val="18"/>
        </w:rPr>
        <w:t xml:space="preserve">, per tutti i membri </w:t>
      </w:r>
      <w:proofErr w:type="spellStart"/>
      <w:r w:rsidRPr="00364258">
        <w:rPr>
          <w:color w:val="auto"/>
          <w:sz w:val="22"/>
          <w:szCs w:val="18"/>
        </w:rPr>
        <w:t>AAdvantage</w:t>
      </w:r>
      <w:proofErr w:type="spellEnd"/>
      <w:r w:rsidRPr="00364258">
        <w:rPr>
          <w:color w:val="auto"/>
          <w:sz w:val="22"/>
          <w:szCs w:val="18"/>
        </w:rPr>
        <w:t>® sulla quasi totalità dei voli American.</w:t>
      </w:r>
    </w:p>
    <w:p w14:paraId="4026FBCC" w14:textId="77777777" w:rsidR="009B00B8" w:rsidRDefault="009B00B8" w:rsidP="00F73197">
      <w:pPr>
        <w:pStyle w:val="Corpotesto"/>
        <w:tabs>
          <w:tab w:val="left" w:pos="3181"/>
        </w:tabs>
        <w:jc w:val="both"/>
        <w:rPr>
          <w:sz w:val="22"/>
          <w:szCs w:val="18"/>
        </w:rPr>
      </w:pPr>
    </w:p>
    <w:p w14:paraId="3089B374" w14:textId="07BE1A59" w:rsidR="005F0429" w:rsidRPr="00752D46" w:rsidRDefault="005F0429" w:rsidP="005F0429">
      <w:pPr>
        <w:pStyle w:val="Corpotesto"/>
        <w:tabs>
          <w:tab w:val="left" w:pos="3181"/>
        </w:tabs>
        <w:jc w:val="both"/>
        <w:rPr>
          <w:b/>
          <w:bCs/>
          <w:sz w:val="22"/>
          <w:szCs w:val="22"/>
        </w:rPr>
      </w:pPr>
      <w:r w:rsidRPr="00752D46">
        <w:rPr>
          <w:b/>
          <w:bCs/>
          <w:sz w:val="22"/>
          <w:szCs w:val="22"/>
        </w:rPr>
        <w:t>Un’esperienza premium per i passeggeri</w:t>
      </w:r>
    </w:p>
    <w:p w14:paraId="2DB63100" w14:textId="58F0848C" w:rsidR="005F0429" w:rsidRPr="00752D46" w:rsidRDefault="005F0429" w:rsidP="005F0429">
      <w:pPr>
        <w:pStyle w:val="Corpotesto"/>
        <w:tabs>
          <w:tab w:val="left" w:pos="3181"/>
        </w:tabs>
        <w:jc w:val="both"/>
        <w:rPr>
          <w:sz w:val="22"/>
          <w:szCs w:val="22"/>
        </w:rPr>
      </w:pPr>
      <w:r>
        <w:rPr>
          <w:sz w:val="22"/>
          <w:szCs w:val="22"/>
        </w:rPr>
        <w:t>I moderni</w:t>
      </w:r>
      <w:r w:rsidRPr="00752D46">
        <w:rPr>
          <w:sz w:val="22"/>
          <w:szCs w:val="22"/>
        </w:rPr>
        <w:t xml:space="preserve"> aeromobili</w:t>
      </w:r>
      <w:r>
        <w:rPr>
          <w:sz w:val="22"/>
          <w:szCs w:val="22"/>
        </w:rPr>
        <w:t xml:space="preserve"> Boeing 787-8 della compagnia, configurati con 20 poltrone di Business Class, 28 di Premium Economy e 186 di </w:t>
      </w:r>
      <w:proofErr w:type="spellStart"/>
      <w:r>
        <w:rPr>
          <w:sz w:val="22"/>
          <w:szCs w:val="22"/>
        </w:rPr>
        <w:t>Main</w:t>
      </w:r>
      <w:proofErr w:type="spellEnd"/>
      <w:r>
        <w:rPr>
          <w:sz w:val="22"/>
          <w:szCs w:val="22"/>
        </w:rPr>
        <w:t xml:space="preserve"> Cabin, </w:t>
      </w:r>
      <w:r w:rsidRPr="00752D46">
        <w:rPr>
          <w:sz w:val="22"/>
          <w:szCs w:val="22"/>
        </w:rPr>
        <w:t>offrono ai passeggeri un’esperienza di alto livello che include interni all’avanguardia, Wi-Fi e un sistema di intrattenimento a bordo con 1.500 contenuti</w:t>
      </w:r>
      <w:r>
        <w:rPr>
          <w:sz w:val="22"/>
          <w:szCs w:val="22"/>
        </w:rPr>
        <w:t xml:space="preserve"> </w:t>
      </w:r>
      <w:r w:rsidRPr="00752D46">
        <w:rPr>
          <w:sz w:val="22"/>
          <w:szCs w:val="22"/>
        </w:rPr>
        <w:t>gratuiti</w:t>
      </w:r>
      <w:r>
        <w:rPr>
          <w:sz w:val="22"/>
          <w:szCs w:val="22"/>
        </w:rPr>
        <w:t xml:space="preserve">, </w:t>
      </w:r>
      <w:r w:rsidRPr="00752D46">
        <w:rPr>
          <w:sz w:val="22"/>
          <w:szCs w:val="22"/>
        </w:rPr>
        <w:t xml:space="preserve">fruibili da ciascuna poltrona. </w:t>
      </w:r>
    </w:p>
    <w:p w14:paraId="418287E5" w14:textId="77777777" w:rsidR="005F0429" w:rsidRPr="00752D46" w:rsidRDefault="005F0429" w:rsidP="005F0429">
      <w:pPr>
        <w:pStyle w:val="Corpotesto"/>
        <w:tabs>
          <w:tab w:val="left" w:pos="3181"/>
        </w:tabs>
        <w:jc w:val="both"/>
        <w:rPr>
          <w:sz w:val="22"/>
          <w:szCs w:val="22"/>
        </w:rPr>
      </w:pPr>
    </w:p>
    <w:p w14:paraId="7C46EF4F" w14:textId="32A43440" w:rsidR="00156787" w:rsidRPr="00156787" w:rsidRDefault="00156787" w:rsidP="00156787">
      <w:pPr>
        <w:pStyle w:val="Corpotesto"/>
        <w:tabs>
          <w:tab w:val="left" w:pos="3181"/>
        </w:tabs>
        <w:spacing w:line="276" w:lineRule="auto"/>
        <w:jc w:val="both"/>
        <w:rPr>
          <w:sz w:val="22"/>
          <w:szCs w:val="22"/>
        </w:rPr>
      </w:pPr>
      <w:r w:rsidRPr="00156787">
        <w:rPr>
          <w:sz w:val="22"/>
          <w:szCs w:val="22"/>
        </w:rPr>
        <w:t xml:space="preserve">A terra, </w:t>
      </w:r>
      <w:proofErr w:type="gramStart"/>
      <w:r w:rsidRPr="00156787">
        <w:rPr>
          <w:sz w:val="22"/>
          <w:szCs w:val="22"/>
        </w:rPr>
        <w:t>le lounge</w:t>
      </w:r>
      <w:proofErr w:type="gramEnd"/>
      <w:r w:rsidRPr="00156787">
        <w:rPr>
          <w:sz w:val="22"/>
          <w:szCs w:val="22"/>
        </w:rPr>
        <w:t xml:space="preserve"> </w:t>
      </w:r>
      <w:proofErr w:type="spellStart"/>
      <w:r w:rsidRPr="00156787">
        <w:rPr>
          <w:sz w:val="22"/>
          <w:szCs w:val="22"/>
        </w:rPr>
        <w:t>Flagship</w:t>
      </w:r>
      <w:proofErr w:type="spellEnd"/>
      <w:r w:rsidRPr="00156787">
        <w:rPr>
          <w:sz w:val="22"/>
          <w:szCs w:val="22"/>
        </w:rPr>
        <w:t xml:space="preserve">® e </w:t>
      </w:r>
      <w:proofErr w:type="spellStart"/>
      <w:r w:rsidRPr="00156787">
        <w:rPr>
          <w:sz w:val="22"/>
          <w:szCs w:val="22"/>
        </w:rPr>
        <w:t>Admirals</w:t>
      </w:r>
      <w:proofErr w:type="spellEnd"/>
      <w:r w:rsidRPr="00156787">
        <w:rPr>
          <w:sz w:val="22"/>
          <w:szCs w:val="22"/>
        </w:rPr>
        <w:t xml:space="preserve"> Club® offrono un’esperienza di livello superiore ai clienti aventi accesso. Oltre 50 lounge in tutto il mondo propongono un’offerta self-service rinnovata, con </w:t>
      </w:r>
      <w:r w:rsidR="00EE018C" w:rsidRPr="00156787">
        <w:rPr>
          <w:sz w:val="22"/>
          <w:szCs w:val="22"/>
        </w:rPr>
        <w:t xml:space="preserve">ricche </w:t>
      </w:r>
      <w:r w:rsidRPr="00156787">
        <w:rPr>
          <w:sz w:val="22"/>
          <w:szCs w:val="22"/>
        </w:rPr>
        <w:t xml:space="preserve">proposte culinarie e snack, cocktail e </w:t>
      </w:r>
      <w:proofErr w:type="spellStart"/>
      <w:r w:rsidRPr="00156787">
        <w:rPr>
          <w:sz w:val="22"/>
          <w:szCs w:val="22"/>
        </w:rPr>
        <w:t>mocktail</w:t>
      </w:r>
      <w:proofErr w:type="spellEnd"/>
      <w:r w:rsidRPr="00156787">
        <w:rPr>
          <w:sz w:val="22"/>
          <w:szCs w:val="22"/>
        </w:rPr>
        <w:t xml:space="preserve"> premium, confortevoli aree lounge e raffinate suite doccia </w:t>
      </w:r>
      <w:r w:rsidR="00F66628">
        <w:rPr>
          <w:sz w:val="22"/>
          <w:szCs w:val="22"/>
        </w:rPr>
        <w:t>in stile spa</w:t>
      </w:r>
      <w:r w:rsidRPr="00156787">
        <w:rPr>
          <w:sz w:val="22"/>
          <w:szCs w:val="22"/>
        </w:rPr>
        <w:t xml:space="preserve">. Sia a bordo </w:t>
      </w:r>
      <w:r w:rsidR="00B4124B">
        <w:rPr>
          <w:sz w:val="22"/>
          <w:szCs w:val="22"/>
        </w:rPr>
        <w:t>sia</w:t>
      </w:r>
      <w:r w:rsidRPr="00156787">
        <w:rPr>
          <w:sz w:val="22"/>
          <w:szCs w:val="22"/>
        </w:rPr>
        <w:t xml:space="preserve"> </w:t>
      </w:r>
      <w:proofErr w:type="gramStart"/>
      <w:r w:rsidRPr="00156787">
        <w:rPr>
          <w:sz w:val="22"/>
          <w:szCs w:val="22"/>
        </w:rPr>
        <w:t>nelle lounge</w:t>
      </w:r>
      <w:proofErr w:type="gramEnd"/>
      <w:r w:rsidRPr="00156787">
        <w:rPr>
          <w:sz w:val="22"/>
          <w:szCs w:val="22"/>
        </w:rPr>
        <w:t>, American è orgogliosa di offrire le miscele di caffè Lavazza e lo Champagne Bollinger per arricchire l’esperienza di viaggio.</w:t>
      </w:r>
    </w:p>
    <w:p w14:paraId="1CC82BE7" w14:textId="7BC87987" w:rsidR="5FFD3662" w:rsidRPr="006F3E4D" w:rsidRDefault="5FFD3662" w:rsidP="5FFD3662">
      <w:pPr>
        <w:pStyle w:val="Corpotesto"/>
        <w:tabs>
          <w:tab w:val="left" w:pos="3181"/>
        </w:tabs>
        <w:spacing w:line="276" w:lineRule="auto"/>
        <w:jc w:val="both"/>
        <w:rPr>
          <w:rFonts w:eastAsia="Arial"/>
          <w:b/>
          <w:bCs/>
          <w:color w:val="000000" w:themeColor="text1"/>
          <w:szCs w:val="24"/>
        </w:rPr>
      </w:pPr>
    </w:p>
    <w:p w14:paraId="193F3E70" w14:textId="421E70B3" w:rsidR="64674426" w:rsidRPr="00584486" w:rsidRDefault="64674426" w:rsidP="5FFD3662">
      <w:pPr>
        <w:pStyle w:val="Corpotesto"/>
        <w:tabs>
          <w:tab w:val="left" w:pos="3181"/>
        </w:tabs>
        <w:spacing w:line="276" w:lineRule="auto"/>
        <w:jc w:val="both"/>
        <w:rPr>
          <w:rFonts w:eastAsia="Arial"/>
          <w:b/>
          <w:bCs/>
          <w:color w:val="000000" w:themeColor="text1"/>
          <w:sz w:val="22"/>
          <w:szCs w:val="22"/>
          <w:lang w:val="en-GB"/>
        </w:rPr>
      </w:pPr>
      <w:r w:rsidRPr="00584486">
        <w:rPr>
          <w:rFonts w:eastAsia="Arial"/>
          <w:b/>
          <w:bCs/>
          <w:color w:val="000000" w:themeColor="text1"/>
          <w:sz w:val="22"/>
          <w:szCs w:val="22"/>
          <w:lang w:val="en-GB"/>
        </w:rPr>
        <w:t>Su American Airlines Group (NASDAQ: AAL)</w:t>
      </w:r>
    </w:p>
    <w:p w14:paraId="4FF43F56" w14:textId="72502148" w:rsidR="64674426" w:rsidRPr="00EE5A77" w:rsidRDefault="64674426" w:rsidP="5FFD3662">
      <w:pPr>
        <w:pStyle w:val="Corpotesto"/>
        <w:tabs>
          <w:tab w:val="left" w:pos="3181"/>
        </w:tabs>
        <w:spacing w:line="276" w:lineRule="auto"/>
        <w:jc w:val="both"/>
        <w:rPr>
          <w:sz w:val="22"/>
          <w:szCs w:val="22"/>
        </w:rPr>
      </w:pPr>
      <w:r w:rsidRPr="00EE5A77">
        <w:rPr>
          <w:rFonts w:eastAsia="Arial"/>
          <w:color w:val="000000" w:themeColor="text1"/>
          <w:sz w:val="22"/>
          <w:szCs w:val="22"/>
        </w:rPr>
        <w:t xml:space="preserve">American Airlines è una compagnia aerea globale premium che collega gli Stati Uniti al resto del mondo. Le sue radici risalgono al 1926, quando operava come vettore di posta aerea nel Midwest. Oggi American effettua più di 6.000 voli al giorno verso oltre 350 destinazioni in più di 60 Paesi, trasportando ogni anno oltre 200 milioni di passeggeri. Forte di un team orgoglioso e talentuoso composto da 130.000 professionisti dell’aviazione, American realizza quotidianamente la propria missione: prendersi cura delle persone nel viaggio della loro vita, ogni giorno. </w:t>
      </w:r>
    </w:p>
    <w:p w14:paraId="44112356" w14:textId="3431AA8E" w:rsidR="64674426" w:rsidRPr="00EE5A77" w:rsidRDefault="64674426" w:rsidP="5FFD3662">
      <w:pPr>
        <w:pStyle w:val="Corpotesto"/>
        <w:tabs>
          <w:tab w:val="left" w:pos="3181"/>
        </w:tabs>
        <w:spacing w:line="276" w:lineRule="auto"/>
        <w:jc w:val="both"/>
        <w:rPr>
          <w:sz w:val="22"/>
          <w:szCs w:val="22"/>
        </w:rPr>
      </w:pPr>
      <w:r w:rsidRPr="00EE5A77">
        <w:rPr>
          <w:rFonts w:eastAsia="Arial"/>
          <w:color w:val="000000" w:themeColor="text1"/>
          <w:sz w:val="22"/>
          <w:szCs w:val="22"/>
        </w:rPr>
        <w:t xml:space="preserve">La più grande compagnia aerea del mondo celebra con orgoglio il suo centenario nel 2026, un traguardo che riflette un secolo di innovazione e lo spirito </w:t>
      </w:r>
      <w:r w:rsidRPr="00EE5A77">
        <w:rPr>
          <w:rFonts w:eastAsia="Arial"/>
          <w:b/>
          <w:bCs/>
          <w:color w:val="000000" w:themeColor="text1"/>
          <w:sz w:val="22"/>
          <w:szCs w:val="22"/>
        </w:rPr>
        <w:t xml:space="preserve">Forever </w:t>
      </w:r>
      <w:proofErr w:type="spellStart"/>
      <w:r w:rsidRPr="00EE5A77">
        <w:rPr>
          <w:rFonts w:eastAsia="Arial"/>
          <w:b/>
          <w:bCs/>
          <w:color w:val="000000" w:themeColor="text1"/>
          <w:sz w:val="22"/>
          <w:szCs w:val="22"/>
        </w:rPr>
        <w:t>Forward</w:t>
      </w:r>
      <w:r w:rsidRPr="00EE5A77">
        <w:rPr>
          <w:rFonts w:eastAsia="Arial"/>
          <w:b/>
          <w:bCs/>
          <w:color w:val="000000" w:themeColor="text1"/>
          <w:sz w:val="22"/>
          <w:szCs w:val="22"/>
          <w:vertAlign w:val="superscript"/>
        </w:rPr>
        <w:t>SM</w:t>
      </w:r>
      <w:proofErr w:type="spellEnd"/>
      <w:r w:rsidRPr="00EE5A77">
        <w:rPr>
          <w:rFonts w:eastAsia="Arial"/>
          <w:b/>
          <w:bCs/>
          <w:color w:val="000000" w:themeColor="text1"/>
          <w:sz w:val="22"/>
          <w:szCs w:val="22"/>
          <w:vertAlign w:val="superscript"/>
        </w:rPr>
        <w:t>,</w:t>
      </w:r>
      <w:r w:rsidRPr="00EE5A77">
        <w:rPr>
          <w:rFonts w:eastAsia="Arial"/>
          <w:color w:val="000000" w:themeColor="text1"/>
          <w:sz w:val="22"/>
          <w:szCs w:val="22"/>
        </w:rPr>
        <w:t xml:space="preserve"> che ha trasformato l’industria e il mondo. American ha introdotto il primo servizio cargo aereo di linea, la prima lounge </w:t>
      </w:r>
      <w:r w:rsidRPr="00EE5A77">
        <w:rPr>
          <w:rFonts w:eastAsia="Arial"/>
          <w:color w:val="000000" w:themeColor="text1"/>
          <w:sz w:val="22"/>
          <w:szCs w:val="22"/>
        </w:rPr>
        <w:lastRenderedPageBreak/>
        <w:t>aeroportuale e il primo programma fedeltà di una compagnia aerea, continuando ancora oggi a reinventare l’esperienza dei passeggeri. La compagnia è inoltre membro fondatore dell’alleanza Oneworld, i cui membri servono più di 900 destinazioni in tutto il mondo.</w:t>
      </w:r>
    </w:p>
    <w:p w14:paraId="093EE16C" w14:textId="67B9D940" w:rsidR="64674426" w:rsidRPr="00EE5A77" w:rsidRDefault="64674426" w:rsidP="5FFD3662">
      <w:pPr>
        <w:pStyle w:val="Corpotesto"/>
        <w:tabs>
          <w:tab w:val="left" w:pos="3181"/>
        </w:tabs>
        <w:spacing w:line="276" w:lineRule="auto"/>
        <w:jc w:val="both"/>
        <w:rPr>
          <w:sz w:val="22"/>
          <w:szCs w:val="22"/>
        </w:rPr>
      </w:pPr>
      <w:r w:rsidRPr="00EE5A77">
        <w:rPr>
          <w:rFonts w:eastAsia="Arial"/>
          <w:color w:val="000000" w:themeColor="text1"/>
          <w:sz w:val="22"/>
          <w:szCs w:val="22"/>
        </w:rPr>
        <w:t xml:space="preserve">Per gli aggiornamenti più recenti su American, visita </w:t>
      </w:r>
      <w:hyperlink r:id="rId14">
        <w:r w:rsidRPr="00EE5A77">
          <w:rPr>
            <w:rStyle w:val="Collegamentoipertestuale"/>
            <w:rFonts w:eastAsia="Arial"/>
            <w:sz w:val="22"/>
            <w:szCs w:val="22"/>
          </w:rPr>
          <w:t>news.aa.com</w:t>
        </w:r>
      </w:hyperlink>
      <w:r w:rsidRPr="00EE5A77">
        <w:rPr>
          <w:rFonts w:eastAsia="Arial"/>
          <w:color w:val="000000" w:themeColor="text1"/>
          <w:sz w:val="22"/>
          <w:szCs w:val="22"/>
        </w:rPr>
        <w:t xml:space="preserve"> e segui @AmericanAir.</w:t>
      </w:r>
    </w:p>
    <w:p w14:paraId="5DE1A89D" w14:textId="77777777" w:rsidR="00503BD5" w:rsidRPr="0046687D" w:rsidRDefault="00503BD5" w:rsidP="00503BD5">
      <w:pPr>
        <w:pStyle w:val="Corpotesto"/>
        <w:tabs>
          <w:tab w:val="left" w:pos="3181"/>
        </w:tabs>
        <w:spacing w:line="276" w:lineRule="auto"/>
        <w:jc w:val="center"/>
        <w:rPr>
          <w:rFonts w:eastAsia="Arial"/>
          <w:color w:val="000000" w:themeColor="text1"/>
          <w:szCs w:val="24"/>
        </w:rPr>
      </w:pPr>
    </w:p>
    <w:p w14:paraId="2351CB28" w14:textId="5D7147F0" w:rsidR="00503BD5" w:rsidRPr="0046687D" w:rsidRDefault="00503BD5" w:rsidP="00503BD5">
      <w:pPr>
        <w:pStyle w:val="Corpotesto"/>
        <w:tabs>
          <w:tab w:val="left" w:pos="3181"/>
        </w:tabs>
        <w:spacing w:line="276" w:lineRule="auto"/>
        <w:jc w:val="center"/>
        <w:rPr>
          <w:rFonts w:eastAsia="Arial"/>
          <w:color w:val="000000" w:themeColor="text1"/>
          <w:szCs w:val="24"/>
        </w:rPr>
      </w:pPr>
      <w:r w:rsidRPr="0046687D">
        <w:rPr>
          <w:rFonts w:eastAsia="Arial"/>
          <w:color w:val="000000" w:themeColor="text1"/>
          <w:szCs w:val="24"/>
        </w:rPr>
        <w:t>###</w:t>
      </w:r>
    </w:p>
    <w:p w14:paraId="2A902781" w14:textId="77777777" w:rsidR="007F02FF" w:rsidRPr="006F3E4D" w:rsidRDefault="007F02FF" w:rsidP="007F02FF">
      <w:pPr>
        <w:spacing w:after="0" w:line="276" w:lineRule="auto"/>
        <w:rPr>
          <w:rFonts w:ascii="Arial" w:eastAsia="Arial" w:hAnsi="Arial" w:cs="Arial"/>
          <w:sz w:val="24"/>
          <w:szCs w:val="24"/>
        </w:rPr>
      </w:pPr>
    </w:p>
    <w:p w14:paraId="5BE84612" w14:textId="18E9EF61" w:rsidR="00C80866" w:rsidRPr="007F02FF" w:rsidRDefault="32274174" w:rsidP="5FFD3662">
      <w:pPr>
        <w:spacing w:after="0" w:line="276" w:lineRule="auto"/>
        <w:rPr>
          <w:rFonts w:ascii="Arial" w:eastAsia="Arial" w:hAnsi="Arial" w:cs="Arial"/>
          <w:sz w:val="20"/>
          <w:szCs w:val="20"/>
        </w:rPr>
      </w:pPr>
      <w:r w:rsidRPr="007F02FF">
        <w:rPr>
          <w:rFonts w:ascii="Arial" w:eastAsia="Arial" w:hAnsi="Arial" w:cs="Arial"/>
          <w:b/>
          <w:bCs/>
          <w:sz w:val="20"/>
          <w:szCs w:val="20"/>
        </w:rPr>
        <w:t xml:space="preserve">Ufficio stampa di American Airlines in Italia </w:t>
      </w:r>
      <w:r w:rsidR="00C80866" w:rsidRPr="007F02FF">
        <w:rPr>
          <w:rFonts w:ascii="Arial" w:eastAsia="Arial" w:hAnsi="Arial" w:cs="Arial"/>
          <w:b/>
          <w:bCs/>
          <w:sz w:val="20"/>
          <w:szCs w:val="20"/>
        </w:rPr>
        <w:t xml:space="preserve"> </w:t>
      </w:r>
    </w:p>
    <w:p w14:paraId="78D4FEDF" w14:textId="316178E6" w:rsidR="00C80866" w:rsidRPr="007F02FF" w:rsidRDefault="00C80866" w:rsidP="5FFD3662">
      <w:pPr>
        <w:spacing w:after="0" w:line="276" w:lineRule="auto"/>
        <w:rPr>
          <w:rFonts w:ascii="Arial" w:eastAsia="Arial" w:hAnsi="Arial" w:cs="Arial"/>
          <w:sz w:val="20"/>
          <w:szCs w:val="20"/>
        </w:rPr>
      </w:pPr>
      <w:r w:rsidRPr="007F02FF">
        <w:rPr>
          <w:rFonts w:ascii="Arial" w:eastAsia="Arial" w:hAnsi="Arial" w:cs="Arial"/>
          <w:sz w:val="20"/>
          <w:szCs w:val="20"/>
        </w:rPr>
        <w:t>Lorenzo Martinengo/Cinzia Martinengo</w:t>
      </w:r>
    </w:p>
    <w:p w14:paraId="1E42A527" w14:textId="59065A94" w:rsidR="00C80866" w:rsidRPr="007F02FF" w:rsidRDefault="00291F13" w:rsidP="5FFD3662">
      <w:pPr>
        <w:spacing w:after="0" w:line="276" w:lineRule="auto"/>
        <w:rPr>
          <w:rFonts w:ascii="Arial" w:eastAsia="Arial" w:hAnsi="Arial" w:cs="Arial"/>
          <w:sz w:val="20"/>
          <w:szCs w:val="20"/>
        </w:rPr>
      </w:pPr>
      <w:r w:rsidRPr="007F02FF">
        <w:rPr>
          <w:noProof/>
          <w:sz w:val="20"/>
          <w:szCs w:val="20"/>
        </w:rPr>
        <w:drawing>
          <wp:inline distT="0" distB="0" distL="0" distR="0" wp14:anchorId="63CDC8BD" wp14:editId="12DC462A">
            <wp:extent cx="1434689" cy="31806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5" cstate="print">
                      <a:extLst>
                        <a:ext uri="{28A0092B-C50C-407E-A947-70E740481C1C}">
                          <a14:useLocalDpi xmlns:a14="http://schemas.microsoft.com/office/drawing/2010/main"/>
                        </a:ext>
                      </a:extLst>
                    </a:blip>
                    <a:stretch>
                      <a:fillRect/>
                    </a:stretch>
                  </pic:blipFill>
                  <pic:spPr>
                    <a:xfrm>
                      <a:off x="0" y="0"/>
                      <a:ext cx="1434689" cy="318067"/>
                    </a:xfrm>
                    <a:prstGeom prst="rect">
                      <a:avLst/>
                    </a:prstGeom>
                  </pic:spPr>
                </pic:pic>
              </a:graphicData>
            </a:graphic>
          </wp:inline>
        </w:drawing>
      </w:r>
      <w:r w:rsidR="00C80866" w:rsidRPr="007F02FF">
        <w:rPr>
          <w:rFonts w:ascii="Arial" w:eastAsia="Arial" w:hAnsi="Arial" w:cs="Arial"/>
          <w:sz w:val="20"/>
          <w:szCs w:val="20"/>
        </w:rPr>
        <w:t xml:space="preserve">  </w:t>
      </w:r>
    </w:p>
    <w:p w14:paraId="7DC6919F" w14:textId="77777777" w:rsidR="00C80866" w:rsidRPr="007F02FF" w:rsidRDefault="00C80866" w:rsidP="5FFD3662">
      <w:pPr>
        <w:spacing w:after="0" w:line="276" w:lineRule="auto"/>
        <w:rPr>
          <w:rFonts w:ascii="Arial" w:eastAsia="Arial" w:hAnsi="Arial" w:cs="Arial"/>
          <w:sz w:val="20"/>
          <w:szCs w:val="20"/>
        </w:rPr>
      </w:pPr>
      <w:r w:rsidRPr="007F02FF">
        <w:rPr>
          <w:rFonts w:ascii="Arial" w:eastAsia="Arial" w:hAnsi="Arial" w:cs="Arial"/>
          <w:sz w:val="20"/>
          <w:szCs w:val="20"/>
        </w:rPr>
        <w:t>Via Vincenzo Monti, 9 – 20123 Milano</w:t>
      </w:r>
    </w:p>
    <w:p w14:paraId="46B1060D" w14:textId="77777777" w:rsidR="00FE4CF7" w:rsidRPr="007F02FF" w:rsidRDefault="00C80866" w:rsidP="5FFD3662">
      <w:pPr>
        <w:spacing w:after="0" w:line="276" w:lineRule="auto"/>
        <w:rPr>
          <w:rFonts w:ascii="Arial" w:eastAsia="Arial" w:hAnsi="Arial" w:cs="Arial"/>
          <w:sz w:val="20"/>
          <w:szCs w:val="20"/>
        </w:rPr>
      </w:pPr>
      <w:r w:rsidRPr="007F02FF">
        <w:rPr>
          <w:rFonts w:ascii="Arial" w:eastAsia="Arial" w:hAnsi="Arial" w:cs="Arial"/>
          <w:sz w:val="20"/>
          <w:szCs w:val="20"/>
        </w:rPr>
        <w:t>Tel.  (+39) 02 4953 6650</w:t>
      </w:r>
    </w:p>
    <w:p w14:paraId="0A8D65BA" w14:textId="2B5105E1" w:rsidR="56AC8B34" w:rsidRPr="007F02FF" w:rsidRDefault="56AC8B34" w:rsidP="5FFD3662">
      <w:pPr>
        <w:spacing w:after="0" w:line="276" w:lineRule="auto"/>
        <w:rPr>
          <w:rFonts w:ascii="Arial" w:eastAsia="Arial" w:hAnsi="Arial" w:cs="Arial"/>
          <w:sz w:val="20"/>
          <w:szCs w:val="20"/>
        </w:rPr>
      </w:pPr>
      <w:r w:rsidRPr="007F02FF">
        <w:rPr>
          <w:rFonts w:ascii="Arial" w:eastAsia="Arial" w:hAnsi="Arial" w:cs="Arial"/>
          <w:sz w:val="20"/>
          <w:szCs w:val="20"/>
        </w:rPr>
        <w:t xml:space="preserve">E-mail: </w:t>
      </w:r>
      <w:hyperlink r:id="rId16">
        <w:r w:rsidRPr="007F02FF">
          <w:rPr>
            <w:rStyle w:val="Collegamentoipertestuale"/>
            <w:rFonts w:ascii="Arial" w:eastAsia="Arial" w:hAnsi="Arial" w:cs="Arial"/>
            <w:sz w:val="20"/>
            <w:szCs w:val="20"/>
          </w:rPr>
          <w:t>martinengo@martinengocommunication.com</w:t>
        </w:r>
      </w:hyperlink>
    </w:p>
    <w:p w14:paraId="6EFBC171" w14:textId="607C0D0F" w:rsidR="56AC8B34" w:rsidRPr="007F02FF" w:rsidRDefault="56AC8B34" w:rsidP="5FFD3662">
      <w:pPr>
        <w:spacing w:after="0" w:line="276" w:lineRule="auto"/>
        <w:rPr>
          <w:rFonts w:ascii="Arial" w:eastAsia="Arial" w:hAnsi="Arial" w:cs="Arial"/>
          <w:sz w:val="20"/>
          <w:szCs w:val="20"/>
        </w:rPr>
      </w:pPr>
      <w:r w:rsidRPr="007F02FF">
        <w:rPr>
          <w:rFonts w:ascii="Arial" w:eastAsia="Arial" w:hAnsi="Arial" w:cs="Arial"/>
          <w:sz w:val="20"/>
          <w:szCs w:val="20"/>
        </w:rPr>
        <w:t xml:space="preserve">Web: </w:t>
      </w:r>
      <w:hyperlink r:id="rId17">
        <w:r w:rsidRPr="007F02FF">
          <w:rPr>
            <w:rStyle w:val="Collegamentoipertestuale"/>
            <w:rFonts w:ascii="Arial" w:eastAsia="Arial" w:hAnsi="Arial" w:cs="Arial"/>
            <w:sz w:val="20"/>
            <w:szCs w:val="20"/>
          </w:rPr>
          <w:t>www.martinengocommunication.com</w:t>
        </w:r>
      </w:hyperlink>
      <w:r w:rsidRPr="007F02FF">
        <w:rPr>
          <w:rFonts w:ascii="Arial" w:eastAsia="Arial" w:hAnsi="Arial" w:cs="Arial"/>
          <w:sz w:val="20"/>
          <w:szCs w:val="20"/>
        </w:rPr>
        <w:t xml:space="preserve"> </w:t>
      </w:r>
    </w:p>
    <w:p w14:paraId="424D4EF1" w14:textId="03534017" w:rsidR="5FFD3662" w:rsidRPr="007F02FF" w:rsidRDefault="5FFD3662" w:rsidP="5FFD3662">
      <w:pPr>
        <w:spacing w:after="0" w:line="276" w:lineRule="auto"/>
        <w:rPr>
          <w:rFonts w:ascii="Arial" w:eastAsia="Arial" w:hAnsi="Arial" w:cs="Arial"/>
        </w:rPr>
      </w:pPr>
    </w:p>
    <w:p w14:paraId="7C690D7F" w14:textId="1138D768" w:rsidR="00121A45" w:rsidRPr="00503BD5" w:rsidRDefault="00121A45" w:rsidP="00121A45">
      <w:pPr>
        <w:autoSpaceDE w:val="0"/>
        <w:autoSpaceDN w:val="0"/>
        <w:spacing w:after="0" w:line="240" w:lineRule="auto"/>
        <w:ind w:left="284" w:hanging="284"/>
        <w:jc w:val="both"/>
        <w:rPr>
          <w:rFonts w:ascii="Arial" w:eastAsia="Calibri" w:hAnsi="Arial" w:cs="Arial"/>
          <w:b/>
        </w:rPr>
      </w:pPr>
      <w:r w:rsidRPr="00503BD5">
        <w:rPr>
          <w:rFonts w:ascii="Arial" w:eastAsia="Calibri" w:hAnsi="Arial" w:cs="Arial"/>
          <w:b/>
        </w:rPr>
        <w:t xml:space="preserve">Gruppo SAVE                            </w:t>
      </w:r>
      <w:r w:rsidRPr="00503BD5">
        <w:rPr>
          <w:rFonts w:ascii="Arial" w:eastAsia="Calibri" w:hAnsi="Arial" w:cs="Arial"/>
        </w:rPr>
        <w:t xml:space="preserve">                              </w:t>
      </w:r>
      <w:r w:rsidR="00503BD5">
        <w:rPr>
          <w:rFonts w:ascii="Arial" w:eastAsia="Calibri" w:hAnsi="Arial" w:cs="Arial"/>
        </w:rPr>
        <w:t xml:space="preserve"> </w:t>
      </w:r>
      <w:r w:rsidRPr="00503BD5">
        <w:rPr>
          <w:rFonts w:ascii="Arial" w:eastAsia="Calibri" w:hAnsi="Arial" w:cs="Arial"/>
          <w:b/>
        </w:rPr>
        <w:t>Community</w:t>
      </w:r>
    </w:p>
    <w:p w14:paraId="6537AE9B" w14:textId="7FFE6D41" w:rsidR="00121A45" w:rsidRPr="00503BD5" w:rsidRDefault="00121A45" w:rsidP="00121A45">
      <w:pPr>
        <w:autoSpaceDE w:val="0"/>
        <w:autoSpaceDN w:val="0"/>
        <w:spacing w:after="0" w:line="240" w:lineRule="auto"/>
        <w:ind w:left="284" w:hanging="284"/>
        <w:jc w:val="both"/>
        <w:rPr>
          <w:rFonts w:ascii="Arial" w:eastAsia="Calibri" w:hAnsi="Arial" w:cs="Arial"/>
        </w:rPr>
      </w:pPr>
      <w:r w:rsidRPr="00503BD5">
        <w:rPr>
          <w:rFonts w:ascii="Arial" w:eastAsia="Calibri" w:hAnsi="Arial" w:cs="Arial"/>
        </w:rPr>
        <w:t xml:space="preserve">Servizio Relazioni Esterne e Stampa                       </w:t>
      </w:r>
      <w:r w:rsidR="00EE5A77" w:rsidRPr="00503BD5">
        <w:rPr>
          <w:rFonts w:ascii="Arial" w:eastAsia="Calibri" w:hAnsi="Arial" w:cs="Arial"/>
        </w:rPr>
        <w:t xml:space="preserve"> </w:t>
      </w:r>
      <w:r w:rsidRPr="00503BD5">
        <w:rPr>
          <w:rFonts w:ascii="Arial" w:eastAsia="Calibri" w:hAnsi="Arial" w:cs="Arial"/>
        </w:rPr>
        <w:t xml:space="preserve">Strategic Communications Advisers </w:t>
      </w:r>
    </w:p>
    <w:p w14:paraId="243258B0" w14:textId="0697B701" w:rsidR="00121A45" w:rsidRPr="00503BD5" w:rsidRDefault="00121A45" w:rsidP="00121A45">
      <w:pPr>
        <w:autoSpaceDE w:val="0"/>
        <w:autoSpaceDN w:val="0"/>
        <w:spacing w:after="0" w:line="240" w:lineRule="auto"/>
        <w:ind w:left="284" w:hanging="284"/>
        <w:jc w:val="both"/>
        <w:rPr>
          <w:rFonts w:ascii="Arial" w:eastAsia="Calibri" w:hAnsi="Arial" w:cs="Arial"/>
        </w:rPr>
      </w:pPr>
      <w:r w:rsidRPr="00503BD5">
        <w:rPr>
          <w:rFonts w:ascii="Arial" w:eastAsia="Calibri" w:hAnsi="Arial" w:cs="Arial"/>
        </w:rPr>
        <w:t>Federica Bonanome Tel. 041 2606233 – 4               Giovanna Benvenuti M. 3469702981</w:t>
      </w:r>
    </w:p>
    <w:p w14:paraId="0382B6B2" w14:textId="6714AD42" w:rsidR="5FFD3662" w:rsidRPr="00503BD5" w:rsidRDefault="00121A45" w:rsidP="007F02FF">
      <w:pPr>
        <w:autoSpaceDE w:val="0"/>
        <w:autoSpaceDN w:val="0"/>
        <w:spacing w:after="0" w:line="240" w:lineRule="auto"/>
        <w:ind w:left="284" w:hanging="284"/>
        <w:jc w:val="both"/>
        <w:rPr>
          <w:rFonts w:ascii="Arial" w:eastAsia="Arial" w:hAnsi="Arial" w:cs="Arial"/>
          <w:b/>
          <w:bCs/>
        </w:rPr>
      </w:pPr>
      <w:hyperlink r:id="rId18" w:history="1">
        <w:r w:rsidRPr="00503BD5">
          <w:rPr>
            <w:rFonts w:ascii="Arial" w:eastAsia="Calibri" w:hAnsi="Arial" w:cs="Arial"/>
            <w:color w:val="0563C1"/>
            <w:u w:val="single"/>
          </w:rPr>
          <w:t>fbonanome@grupposave.com</w:t>
        </w:r>
      </w:hyperlink>
      <w:r w:rsidRPr="00503BD5">
        <w:rPr>
          <w:rFonts w:ascii="Arial" w:eastAsia="Calibri" w:hAnsi="Arial" w:cs="Arial"/>
        </w:rPr>
        <w:t xml:space="preserve">                                  </w:t>
      </w:r>
      <w:hyperlink r:id="rId19" w:history="1">
        <w:r w:rsidR="00EE5A77" w:rsidRPr="00503BD5">
          <w:rPr>
            <w:rStyle w:val="Collegamentoipertestuale"/>
            <w:rFonts w:ascii="Arial" w:eastAsia="Calibri" w:hAnsi="Arial" w:cs="Arial"/>
          </w:rPr>
          <w:t>veniceairport@communitygroup.it</w:t>
        </w:r>
      </w:hyperlink>
    </w:p>
    <w:sectPr w:rsidR="5FFD3662" w:rsidRPr="00503BD5" w:rsidSect="00DF7E79">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81B3" w14:textId="77777777" w:rsidR="002E0E15" w:rsidRPr="00157E83" w:rsidRDefault="002E0E15" w:rsidP="00067FDC">
      <w:pPr>
        <w:spacing w:after="0" w:line="240" w:lineRule="auto"/>
      </w:pPr>
      <w:r w:rsidRPr="00157E83">
        <w:separator/>
      </w:r>
    </w:p>
  </w:endnote>
  <w:endnote w:type="continuationSeparator" w:id="0">
    <w:p w14:paraId="3D941FA9" w14:textId="77777777" w:rsidR="002E0E15" w:rsidRPr="00157E83" w:rsidRDefault="002E0E15" w:rsidP="00067FDC">
      <w:pPr>
        <w:spacing w:after="0" w:line="240" w:lineRule="auto"/>
      </w:pPr>
      <w:r w:rsidRPr="00157E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1AB5A2D" w14:paraId="3FC4A169" w14:textId="77777777" w:rsidTr="21AB5A2D">
      <w:trPr>
        <w:trHeight w:val="300"/>
      </w:trPr>
      <w:tc>
        <w:tcPr>
          <w:tcW w:w="3120" w:type="dxa"/>
        </w:tcPr>
        <w:p w14:paraId="5002943F" w14:textId="74E95E36" w:rsidR="21AB5A2D" w:rsidRDefault="21AB5A2D" w:rsidP="21AB5A2D">
          <w:pPr>
            <w:pStyle w:val="Intestazione"/>
            <w:ind w:left="-115"/>
          </w:pPr>
        </w:p>
      </w:tc>
      <w:tc>
        <w:tcPr>
          <w:tcW w:w="3120" w:type="dxa"/>
        </w:tcPr>
        <w:p w14:paraId="28E2290B" w14:textId="1C176A1A" w:rsidR="21AB5A2D" w:rsidRDefault="21AB5A2D" w:rsidP="21AB5A2D">
          <w:pPr>
            <w:pStyle w:val="Intestazione"/>
            <w:jc w:val="center"/>
          </w:pPr>
        </w:p>
      </w:tc>
      <w:tc>
        <w:tcPr>
          <w:tcW w:w="3120" w:type="dxa"/>
        </w:tcPr>
        <w:p w14:paraId="07A3845B" w14:textId="0CE52D1C" w:rsidR="21AB5A2D" w:rsidRDefault="21AB5A2D" w:rsidP="21AB5A2D">
          <w:pPr>
            <w:pStyle w:val="Intestazione"/>
            <w:ind w:right="-115"/>
            <w:jc w:val="right"/>
          </w:pPr>
        </w:p>
      </w:tc>
    </w:tr>
  </w:tbl>
  <w:p w14:paraId="28999A85" w14:textId="03D03376" w:rsidR="21AB5A2D" w:rsidRDefault="21AB5A2D" w:rsidP="21AB5A2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1AB5A2D" w14:paraId="39203435" w14:textId="77777777" w:rsidTr="21AB5A2D">
      <w:trPr>
        <w:trHeight w:val="300"/>
      </w:trPr>
      <w:tc>
        <w:tcPr>
          <w:tcW w:w="3120" w:type="dxa"/>
        </w:tcPr>
        <w:p w14:paraId="10BC981D" w14:textId="5CFBC833" w:rsidR="21AB5A2D" w:rsidRDefault="21AB5A2D" w:rsidP="21AB5A2D">
          <w:pPr>
            <w:pStyle w:val="Intestazione"/>
            <w:ind w:left="-115"/>
          </w:pPr>
        </w:p>
      </w:tc>
      <w:tc>
        <w:tcPr>
          <w:tcW w:w="3120" w:type="dxa"/>
        </w:tcPr>
        <w:p w14:paraId="56226632" w14:textId="3DFD7E79" w:rsidR="21AB5A2D" w:rsidRDefault="21AB5A2D" w:rsidP="21AB5A2D">
          <w:pPr>
            <w:pStyle w:val="Intestazione"/>
            <w:jc w:val="center"/>
          </w:pPr>
        </w:p>
      </w:tc>
      <w:tc>
        <w:tcPr>
          <w:tcW w:w="3120" w:type="dxa"/>
        </w:tcPr>
        <w:p w14:paraId="19FEF74E" w14:textId="4D7101AF" w:rsidR="21AB5A2D" w:rsidRDefault="21AB5A2D" w:rsidP="21AB5A2D">
          <w:pPr>
            <w:pStyle w:val="Intestazione"/>
            <w:ind w:right="-115"/>
            <w:jc w:val="right"/>
          </w:pPr>
        </w:p>
      </w:tc>
    </w:tr>
  </w:tbl>
  <w:p w14:paraId="1285A7DA" w14:textId="3FF33E3F" w:rsidR="21AB5A2D" w:rsidRDefault="21AB5A2D" w:rsidP="21AB5A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32D7" w14:textId="77777777" w:rsidR="002E0E15" w:rsidRPr="00157E83" w:rsidRDefault="002E0E15" w:rsidP="00067FDC">
      <w:pPr>
        <w:spacing w:after="0" w:line="240" w:lineRule="auto"/>
      </w:pPr>
      <w:r w:rsidRPr="00157E83">
        <w:separator/>
      </w:r>
    </w:p>
  </w:footnote>
  <w:footnote w:type="continuationSeparator" w:id="0">
    <w:p w14:paraId="54C19B89" w14:textId="77777777" w:rsidR="002E0E15" w:rsidRPr="00157E83" w:rsidRDefault="002E0E15" w:rsidP="00067FDC">
      <w:pPr>
        <w:spacing w:after="0" w:line="240" w:lineRule="auto"/>
      </w:pPr>
      <w:r w:rsidRPr="00157E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4EBE" w14:textId="5538FA3D" w:rsidR="00B31FC0" w:rsidRDefault="00B31FC0" w:rsidP="002A313A">
    <w:pPr>
      <w:pStyle w:val="Titolo3"/>
      <w:ind w:left="0" w:firstLine="0"/>
    </w:pPr>
  </w:p>
  <w:p w14:paraId="51622476" w14:textId="77777777" w:rsidR="002A313A" w:rsidRPr="002A313A" w:rsidRDefault="002A313A" w:rsidP="002A313A"/>
  <w:p w14:paraId="233AADA9" w14:textId="5B535291" w:rsidR="00B31FC0" w:rsidRPr="00157E83" w:rsidRDefault="00B31FC0" w:rsidP="00067FDC">
    <w:pPr>
      <w:pStyle w:val="Titolo3"/>
      <w:ind w:left="5310" w:firstLine="450"/>
      <w:rPr>
        <w:rFonts w:ascii="Arial" w:hAnsi="Arial" w:cs="Arial"/>
      </w:rPr>
    </w:pPr>
  </w:p>
  <w:p w14:paraId="1D24EFAF" w14:textId="77777777" w:rsidR="00B31FC0" w:rsidRPr="00157E83" w:rsidRDefault="00B31FC0" w:rsidP="00067FDC">
    <w:pPr>
      <w:pStyle w:val="Titolo3"/>
      <w:ind w:left="6033" w:firstLine="447"/>
      <w:rPr>
        <w:rFonts w:ascii="Arial" w:hAnsi="Arial" w:cs="Arial"/>
      </w:rPr>
    </w:pPr>
  </w:p>
  <w:p w14:paraId="2D0BC466" w14:textId="77777777" w:rsidR="00B31FC0" w:rsidRPr="00157E83" w:rsidRDefault="00B31FC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9332" w14:textId="1DF85532" w:rsidR="00D16872" w:rsidRPr="00157E83" w:rsidRDefault="240A46AC" w:rsidP="00D16872">
    <w:pPr>
      <w:pStyle w:val="Titolo3"/>
    </w:pPr>
    <w:r>
      <w:rPr>
        <w:noProof/>
      </w:rPr>
      <w:drawing>
        <wp:anchor distT="0" distB="0" distL="114300" distR="114300" simplePos="0" relativeHeight="251658240" behindDoc="0" locked="0" layoutInCell="1" allowOverlap="1" wp14:anchorId="14AB56E4" wp14:editId="769E8441">
          <wp:simplePos x="0" y="0"/>
          <wp:positionH relativeFrom="margin">
            <wp:posOffset>2884029</wp:posOffset>
          </wp:positionH>
          <wp:positionV relativeFrom="paragraph">
            <wp:posOffset>-46453</wp:posOffset>
          </wp:positionV>
          <wp:extent cx="3056937" cy="464534"/>
          <wp:effectExtent l="0" t="0" r="0" b="0"/>
          <wp:wrapNone/>
          <wp:docPr id="16281548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54827" name="drawing"/>
                  <pic:cNvPicPr/>
                </pic:nvPicPr>
                <pic:blipFill>
                  <a:blip r:embed="rId1">
                    <a:extLst>
                      <a:ext uri="{28A0092B-C50C-407E-A947-70E740481C1C}">
                        <a14:useLocalDpi xmlns:a14="http://schemas.microsoft.com/office/drawing/2010/main" val="0"/>
                      </a:ext>
                    </a:extLst>
                  </a:blip>
                  <a:stretch>
                    <a:fillRect/>
                  </a:stretch>
                </pic:blipFill>
                <pic:spPr>
                  <a:xfrm>
                    <a:off x="0" y="0"/>
                    <a:ext cx="3056937" cy="464534"/>
                  </a:xfrm>
                  <a:prstGeom prst="rect">
                    <a:avLst/>
                  </a:prstGeom>
                </pic:spPr>
              </pic:pic>
            </a:graphicData>
          </a:graphic>
          <wp14:sizeRelH relativeFrom="page">
            <wp14:pctWidth>0</wp14:pctWidth>
          </wp14:sizeRelH>
          <wp14:sizeRelV relativeFrom="page">
            <wp14:pctHeight>0</wp14:pctHeight>
          </wp14:sizeRelV>
        </wp:anchor>
      </w:drawing>
    </w:r>
  </w:p>
  <w:p w14:paraId="1D219259" w14:textId="77777777" w:rsidR="00D16872" w:rsidRPr="00157E83" w:rsidRDefault="00D16872" w:rsidP="00D16872">
    <w:pPr>
      <w:pStyle w:val="Titolo3"/>
    </w:pPr>
  </w:p>
  <w:p w14:paraId="2BF8281D" w14:textId="77777777" w:rsidR="00D16872" w:rsidRPr="00157E83" w:rsidRDefault="00D16872" w:rsidP="00D16872">
    <w:pPr>
      <w:pStyle w:val="Titolo3"/>
    </w:pPr>
  </w:p>
  <w:p w14:paraId="6A27BAD2" w14:textId="3FB8E30C" w:rsidR="00D16872" w:rsidRPr="00157E83" w:rsidRDefault="00D16872" w:rsidP="00D16872">
    <w:pPr>
      <w:pStyle w:val="Titolo3"/>
    </w:pPr>
  </w:p>
  <w:p w14:paraId="63DE4839" w14:textId="06558D21" w:rsidR="005B4A1E" w:rsidRPr="00157E83" w:rsidRDefault="0099639F" w:rsidP="240A46AC">
    <w:pPr>
      <w:pStyle w:val="Titolo3"/>
      <w:ind w:left="5310" w:firstLine="450"/>
      <w:rPr>
        <w:b/>
        <w:bCs/>
      </w:rPr>
    </w:pPr>
    <w:r>
      <w:rPr>
        <w:noProof/>
      </w:rPr>
      <w:drawing>
        <wp:anchor distT="0" distB="0" distL="114300" distR="114300" simplePos="0" relativeHeight="251662336" behindDoc="0" locked="0" layoutInCell="1" allowOverlap="1" wp14:anchorId="6A852349" wp14:editId="6587B2BB">
          <wp:simplePos x="0" y="0"/>
          <wp:positionH relativeFrom="margin">
            <wp:posOffset>-1121</wp:posOffset>
          </wp:positionH>
          <wp:positionV relativeFrom="paragraph">
            <wp:posOffset>124080</wp:posOffset>
          </wp:positionV>
          <wp:extent cx="1828800" cy="159385"/>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59385"/>
                  </a:xfrm>
                  <a:prstGeom prst="rect">
                    <a:avLst/>
                  </a:prstGeom>
                  <a:noFill/>
                </pic:spPr>
              </pic:pic>
            </a:graphicData>
          </a:graphic>
          <wp14:sizeRelH relativeFrom="page">
            <wp14:pctWidth>0</wp14:pctWidth>
          </wp14:sizeRelH>
          <wp14:sizeRelV relativeFrom="page">
            <wp14:pctHeight>0</wp14:pctHeight>
          </wp14:sizeRelV>
        </wp:anchor>
      </w:drawing>
    </w:r>
  </w:p>
  <w:p w14:paraId="6A6B1517" w14:textId="3A41B8A6" w:rsidR="00D16872" w:rsidRPr="00157E83" w:rsidRDefault="00D16872" w:rsidP="240A46AC">
    <w:pPr>
      <w:pStyle w:val="Titolo3"/>
      <w:ind w:left="5310" w:firstLine="45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420"/>
    <w:multiLevelType w:val="hybridMultilevel"/>
    <w:tmpl w:val="DB44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C7BB2"/>
    <w:multiLevelType w:val="hybridMultilevel"/>
    <w:tmpl w:val="F85A240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C7957"/>
    <w:multiLevelType w:val="hybridMultilevel"/>
    <w:tmpl w:val="7F38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3758B7"/>
    <w:multiLevelType w:val="hybridMultilevel"/>
    <w:tmpl w:val="4D22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988440">
    <w:abstractNumId w:val="0"/>
  </w:num>
  <w:num w:numId="2" w16cid:durableId="489177380">
    <w:abstractNumId w:val="1"/>
  </w:num>
  <w:num w:numId="3" w16cid:durableId="1102802133">
    <w:abstractNumId w:val="3"/>
  </w:num>
  <w:num w:numId="4" w16cid:durableId="1704359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46"/>
    <w:rsid w:val="0000123C"/>
    <w:rsid w:val="000013F9"/>
    <w:rsid w:val="0000371D"/>
    <w:rsid w:val="00003E70"/>
    <w:rsid w:val="000065B8"/>
    <w:rsid w:val="00010B96"/>
    <w:rsid w:val="00011685"/>
    <w:rsid w:val="000138DD"/>
    <w:rsid w:val="0001502B"/>
    <w:rsid w:val="000175AC"/>
    <w:rsid w:val="00017E61"/>
    <w:rsid w:val="00017F8C"/>
    <w:rsid w:val="00020BA8"/>
    <w:rsid w:val="00021BAA"/>
    <w:rsid w:val="00022C3A"/>
    <w:rsid w:val="00025EC4"/>
    <w:rsid w:val="00027239"/>
    <w:rsid w:val="00033069"/>
    <w:rsid w:val="00035D4B"/>
    <w:rsid w:val="00040DB7"/>
    <w:rsid w:val="00041DCF"/>
    <w:rsid w:val="000439B3"/>
    <w:rsid w:val="00044F9D"/>
    <w:rsid w:val="00047245"/>
    <w:rsid w:val="00050246"/>
    <w:rsid w:val="000503F7"/>
    <w:rsid w:val="00051D46"/>
    <w:rsid w:val="00052DE3"/>
    <w:rsid w:val="000531B6"/>
    <w:rsid w:val="00053E68"/>
    <w:rsid w:val="00055CE6"/>
    <w:rsid w:val="000561F1"/>
    <w:rsid w:val="000602C6"/>
    <w:rsid w:val="000647AC"/>
    <w:rsid w:val="000660D6"/>
    <w:rsid w:val="00067FDC"/>
    <w:rsid w:val="00071086"/>
    <w:rsid w:val="00071450"/>
    <w:rsid w:val="00071BD3"/>
    <w:rsid w:val="00073643"/>
    <w:rsid w:val="00075CC7"/>
    <w:rsid w:val="00083D9E"/>
    <w:rsid w:val="00084A23"/>
    <w:rsid w:val="0008539B"/>
    <w:rsid w:val="00085505"/>
    <w:rsid w:val="000864B3"/>
    <w:rsid w:val="000873DB"/>
    <w:rsid w:val="00090D2D"/>
    <w:rsid w:val="000954FB"/>
    <w:rsid w:val="000A3515"/>
    <w:rsid w:val="000A5BB9"/>
    <w:rsid w:val="000A66DE"/>
    <w:rsid w:val="000B124E"/>
    <w:rsid w:val="000B1D67"/>
    <w:rsid w:val="000B207E"/>
    <w:rsid w:val="000B32B6"/>
    <w:rsid w:val="000B5DE6"/>
    <w:rsid w:val="000C1177"/>
    <w:rsid w:val="000C13D2"/>
    <w:rsid w:val="000C14B6"/>
    <w:rsid w:val="000C1C1E"/>
    <w:rsid w:val="000C337F"/>
    <w:rsid w:val="000C47F7"/>
    <w:rsid w:val="000C6087"/>
    <w:rsid w:val="000C67B8"/>
    <w:rsid w:val="000D0642"/>
    <w:rsid w:val="000D10EE"/>
    <w:rsid w:val="000D1632"/>
    <w:rsid w:val="000D174C"/>
    <w:rsid w:val="000D30D9"/>
    <w:rsid w:val="000D3372"/>
    <w:rsid w:val="000E004E"/>
    <w:rsid w:val="000E0B06"/>
    <w:rsid w:val="000E1614"/>
    <w:rsid w:val="000E1784"/>
    <w:rsid w:val="000E28F8"/>
    <w:rsid w:val="000E3F79"/>
    <w:rsid w:val="000E7FBE"/>
    <w:rsid w:val="000F1983"/>
    <w:rsid w:val="000F2269"/>
    <w:rsid w:val="000F5740"/>
    <w:rsid w:val="000F7011"/>
    <w:rsid w:val="000F776E"/>
    <w:rsid w:val="000F7CE7"/>
    <w:rsid w:val="00100BD6"/>
    <w:rsid w:val="00101BC5"/>
    <w:rsid w:val="00104A87"/>
    <w:rsid w:val="00105520"/>
    <w:rsid w:val="00110F4A"/>
    <w:rsid w:val="00112FE5"/>
    <w:rsid w:val="001157FE"/>
    <w:rsid w:val="001161E7"/>
    <w:rsid w:val="00117FB3"/>
    <w:rsid w:val="00121A45"/>
    <w:rsid w:val="00123C07"/>
    <w:rsid w:val="00126F30"/>
    <w:rsid w:val="00127C1F"/>
    <w:rsid w:val="00132616"/>
    <w:rsid w:val="00136940"/>
    <w:rsid w:val="001431B2"/>
    <w:rsid w:val="00143F8D"/>
    <w:rsid w:val="00145D6F"/>
    <w:rsid w:val="001462A4"/>
    <w:rsid w:val="00147819"/>
    <w:rsid w:val="00151404"/>
    <w:rsid w:val="001526E0"/>
    <w:rsid w:val="001529C7"/>
    <w:rsid w:val="00152C68"/>
    <w:rsid w:val="00152DF0"/>
    <w:rsid w:val="001556AA"/>
    <w:rsid w:val="00156464"/>
    <w:rsid w:val="00156787"/>
    <w:rsid w:val="00157E83"/>
    <w:rsid w:val="001605D1"/>
    <w:rsid w:val="00160EE7"/>
    <w:rsid w:val="00163468"/>
    <w:rsid w:val="001644C4"/>
    <w:rsid w:val="00164D2D"/>
    <w:rsid w:val="001651B7"/>
    <w:rsid w:val="001675BC"/>
    <w:rsid w:val="00171953"/>
    <w:rsid w:val="00172E53"/>
    <w:rsid w:val="001743F1"/>
    <w:rsid w:val="001774D5"/>
    <w:rsid w:val="0018185D"/>
    <w:rsid w:val="00181D4C"/>
    <w:rsid w:val="00183C41"/>
    <w:rsid w:val="0018419A"/>
    <w:rsid w:val="0018709C"/>
    <w:rsid w:val="00190528"/>
    <w:rsid w:val="0019057E"/>
    <w:rsid w:val="00191D8F"/>
    <w:rsid w:val="00194089"/>
    <w:rsid w:val="00195C31"/>
    <w:rsid w:val="001A6F19"/>
    <w:rsid w:val="001B00F1"/>
    <w:rsid w:val="001B4540"/>
    <w:rsid w:val="001B4580"/>
    <w:rsid w:val="001B466C"/>
    <w:rsid w:val="001B4875"/>
    <w:rsid w:val="001B626C"/>
    <w:rsid w:val="001C0138"/>
    <w:rsid w:val="001C1DD6"/>
    <w:rsid w:val="001C2A5B"/>
    <w:rsid w:val="001C38CD"/>
    <w:rsid w:val="001D5BDF"/>
    <w:rsid w:val="001D5E88"/>
    <w:rsid w:val="001D649E"/>
    <w:rsid w:val="001E4B4B"/>
    <w:rsid w:val="001F2236"/>
    <w:rsid w:val="001F2303"/>
    <w:rsid w:val="001F2432"/>
    <w:rsid w:val="001F5D21"/>
    <w:rsid w:val="001F7412"/>
    <w:rsid w:val="00200B14"/>
    <w:rsid w:val="002055EC"/>
    <w:rsid w:val="00205F62"/>
    <w:rsid w:val="00211E13"/>
    <w:rsid w:val="002135FB"/>
    <w:rsid w:val="00215B3C"/>
    <w:rsid w:val="00215CB6"/>
    <w:rsid w:val="00215F87"/>
    <w:rsid w:val="002177EB"/>
    <w:rsid w:val="00220ECF"/>
    <w:rsid w:val="00221905"/>
    <w:rsid w:val="00225D5E"/>
    <w:rsid w:val="002311D9"/>
    <w:rsid w:val="002318D4"/>
    <w:rsid w:val="002326D9"/>
    <w:rsid w:val="00233026"/>
    <w:rsid w:val="0023333D"/>
    <w:rsid w:val="00234280"/>
    <w:rsid w:val="00240F68"/>
    <w:rsid w:val="00242B1F"/>
    <w:rsid w:val="0024330C"/>
    <w:rsid w:val="00244DF8"/>
    <w:rsid w:val="002505D6"/>
    <w:rsid w:val="002512C3"/>
    <w:rsid w:val="00251DCC"/>
    <w:rsid w:val="00255939"/>
    <w:rsid w:val="00255B20"/>
    <w:rsid w:val="002575F3"/>
    <w:rsid w:val="00260F14"/>
    <w:rsid w:val="00262F50"/>
    <w:rsid w:val="0026387A"/>
    <w:rsid w:val="002666CC"/>
    <w:rsid w:val="00266CD3"/>
    <w:rsid w:val="00271426"/>
    <w:rsid w:val="00272C6D"/>
    <w:rsid w:val="00273231"/>
    <w:rsid w:val="00274347"/>
    <w:rsid w:val="0027599A"/>
    <w:rsid w:val="002759EB"/>
    <w:rsid w:val="002813C6"/>
    <w:rsid w:val="00281881"/>
    <w:rsid w:val="00282FC7"/>
    <w:rsid w:val="00283257"/>
    <w:rsid w:val="002832B6"/>
    <w:rsid w:val="00283964"/>
    <w:rsid w:val="00283E74"/>
    <w:rsid w:val="00285BF7"/>
    <w:rsid w:val="00286A78"/>
    <w:rsid w:val="002871C3"/>
    <w:rsid w:val="0028764A"/>
    <w:rsid w:val="00290090"/>
    <w:rsid w:val="00290FC3"/>
    <w:rsid w:val="00291421"/>
    <w:rsid w:val="00291F13"/>
    <w:rsid w:val="002928F1"/>
    <w:rsid w:val="0029728B"/>
    <w:rsid w:val="00297757"/>
    <w:rsid w:val="002A313A"/>
    <w:rsid w:val="002A43A2"/>
    <w:rsid w:val="002A522B"/>
    <w:rsid w:val="002A52EE"/>
    <w:rsid w:val="002A5DFB"/>
    <w:rsid w:val="002A7116"/>
    <w:rsid w:val="002B09C0"/>
    <w:rsid w:val="002B2D8D"/>
    <w:rsid w:val="002B437E"/>
    <w:rsid w:val="002B51D5"/>
    <w:rsid w:val="002B6025"/>
    <w:rsid w:val="002C06ED"/>
    <w:rsid w:val="002C2B05"/>
    <w:rsid w:val="002C5A08"/>
    <w:rsid w:val="002C6D3B"/>
    <w:rsid w:val="002C7082"/>
    <w:rsid w:val="002C7F18"/>
    <w:rsid w:val="002D041E"/>
    <w:rsid w:val="002D14EC"/>
    <w:rsid w:val="002D2D3D"/>
    <w:rsid w:val="002D3211"/>
    <w:rsid w:val="002D4C0C"/>
    <w:rsid w:val="002D4D9F"/>
    <w:rsid w:val="002D57BA"/>
    <w:rsid w:val="002D6AFE"/>
    <w:rsid w:val="002D7870"/>
    <w:rsid w:val="002E0E15"/>
    <w:rsid w:val="002E1B8F"/>
    <w:rsid w:val="002E3DC7"/>
    <w:rsid w:val="002E615F"/>
    <w:rsid w:val="002E6AAB"/>
    <w:rsid w:val="002E6FD0"/>
    <w:rsid w:val="002E77F5"/>
    <w:rsid w:val="002F1B86"/>
    <w:rsid w:val="002F23AE"/>
    <w:rsid w:val="002F2C2E"/>
    <w:rsid w:val="002F328B"/>
    <w:rsid w:val="002F368F"/>
    <w:rsid w:val="002F39AC"/>
    <w:rsid w:val="002F5B16"/>
    <w:rsid w:val="002F662D"/>
    <w:rsid w:val="002F7062"/>
    <w:rsid w:val="00301335"/>
    <w:rsid w:val="003017B4"/>
    <w:rsid w:val="0030453D"/>
    <w:rsid w:val="003053A3"/>
    <w:rsid w:val="00305D7E"/>
    <w:rsid w:val="003069DD"/>
    <w:rsid w:val="003119DB"/>
    <w:rsid w:val="003140BB"/>
    <w:rsid w:val="00315F6B"/>
    <w:rsid w:val="003168D3"/>
    <w:rsid w:val="0031704C"/>
    <w:rsid w:val="003177E7"/>
    <w:rsid w:val="00322077"/>
    <w:rsid w:val="0033023E"/>
    <w:rsid w:val="00331CAB"/>
    <w:rsid w:val="00332BBE"/>
    <w:rsid w:val="003362D2"/>
    <w:rsid w:val="00336FB9"/>
    <w:rsid w:val="0034004E"/>
    <w:rsid w:val="0034079B"/>
    <w:rsid w:val="003421AD"/>
    <w:rsid w:val="0034477D"/>
    <w:rsid w:val="0035187A"/>
    <w:rsid w:val="00352213"/>
    <w:rsid w:val="00352BB6"/>
    <w:rsid w:val="00352D94"/>
    <w:rsid w:val="00353A4C"/>
    <w:rsid w:val="00353FC7"/>
    <w:rsid w:val="00356481"/>
    <w:rsid w:val="00357C57"/>
    <w:rsid w:val="0036073E"/>
    <w:rsid w:val="00360747"/>
    <w:rsid w:val="00364043"/>
    <w:rsid w:val="00364258"/>
    <w:rsid w:val="003647FB"/>
    <w:rsid w:val="00366FBF"/>
    <w:rsid w:val="0037170D"/>
    <w:rsid w:val="003757E3"/>
    <w:rsid w:val="003766ED"/>
    <w:rsid w:val="00377F64"/>
    <w:rsid w:val="00380044"/>
    <w:rsid w:val="00390957"/>
    <w:rsid w:val="00390AF3"/>
    <w:rsid w:val="003916C9"/>
    <w:rsid w:val="003916D5"/>
    <w:rsid w:val="00392BD9"/>
    <w:rsid w:val="0039427C"/>
    <w:rsid w:val="00397A46"/>
    <w:rsid w:val="003A32AC"/>
    <w:rsid w:val="003A6C7F"/>
    <w:rsid w:val="003B077E"/>
    <w:rsid w:val="003B13C5"/>
    <w:rsid w:val="003B25C4"/>
    <w:rsid w:val="003B3B29"/>
    <w:rsid w:val="003B47C3"/>
    <w:rsid w:val="003B6A1B"/>
    <w:rsid w:val="003B6FC8"/>
    <w:rsid w:val="003C021B"/>
    <w:rsid w:val="003C082C"/>
    <w:rsid w:val="003C252F"/>
    <w:rsid w:val="003C458B"/>
    <w:rsid w:val="003C478C"/>
    <w:rsid w:val="003C7DF1"/>
    <w:rsid w:val="003D0121"/>
    <w:rsid w:val="003D017B"/>
    <w:rsid w:val="003D0723"/>
    <w:rsid w:val="003D0CE7"/>
    <w:rsid w:val="003D3662"/>
    <w:rsid w:val="003D442E"/>
    <w:rsid w:val="003D4738"/>
    <w:rsid w:val="003E690F"/>
    <w:rsid w:val="003E6E0D"/>
    <w:rsid w:val="003F26A8"/>
    <w:rsid w:val="003F3601"/>
    <w:rsid w:val="003F73AB"/>
    <w:rsid w:val="003F754F"/>
    <w:rsid w:val="004001AF"/>
    <w:rsid w:val="0040461D"/>
    <w:rsid w:val="00405C23"/>
    <w:rsid w:val="00405EA0"/>
    <w:rsid w:val="00410132"/>
    <w:rsid w:val="0041281F"/>
    <w:rsid w:val="00414038"/>
    <w:rsid w:val="0041507E"/>
    <w:rsid w:val="00416B96"/>
    <w:rsid w:val="004214B0"/>
    <w:rsid w:val="00421FC1"/>
    <w:rsid w:val="00423CE7"/>
    <w:rsid w:val="004244F4"/>
    <w:rsid w:val="00424D29"/>
    <w:rsid w:val="004256C3"/>
    <w:rsid w:val="0042688B"/>
    <w:rsid w:val="004278DB"/>
    <w:rsid w:val="004303B7"/>
    <w:rsid w:val="0043084D"/>
    <w:rsid w:val="0043195A"/>
    <w:rsid w:val="004331A8"/>
    <w:rsid w:val="00433379"/>
    <w:rsid w:val="00433899"/>
    <w:rsid w:val="00435C41"/>
    <w:rsid w:val="004427E7"/>
    <w:rsid w:val="00444706"/>
    <w:rsid w:val="0044518E"/>
    <w:rsid w:val="00446A3D"/>
    <w:rsid w:val="0044725C"/>
    <w:rsid w:val="004522C0"/>
    <w:rsid w:val="00452F2F"/>
    <w:rsid w:val="00453897"/>
    <w:rsid w:val="00456D57"/>
    <w:rsid w:val="004574D0"/>
    <w:rsid w:val="004619D7"/>
    <w:rsid w:val="00464013"/>
    <w:rsid w:val="0046687D"/>
    <w:rsid w:val="004672BA"/>
    <w:rsid w:val="00467F49"/>
    <w:rsid w:val="00470E57"/>
    <w:rsid w:val="004727C4"/>
    <w:rsid w:val="00472FF6"/>
    <w:rsid w:val="00475602"/>
    <w:rsid w:val="00475CFB"/>
    <w:rsid w:val="004805FB"/>
    <w:rsid w:val="00481863"/>
    <w:rsid w:val="00485200"/>
    <w:rsid w:val="00487FE7"/>
    <w:rsid w:val="0049155F"/>
    <w:rsid w:val="00492760"/>
    <w:rsid w:val="00495FA8"/>
    <w:rsid w:val="00496458"/>
    <w:rsid w:val="00496592"/>
    <w:rsid w:val="00497E70"/>
    <w:rsid w:val="004A00E8"/>
    <w:rsid w:val="004A0841"/>
    <w:rsid w:val="004A0BB4"/>
    <w:rsid w:val="004A0C2E"/>
    <w:rsid w:val="004A266C"/>
    <w:rsid w:val="004A268E"/>
    <w:rsid w:val="004A4128"/>
    <w:rsid w:val="004A546D"/>
    <w:rsid w:val="004A68CD"/>
    <w:rsid w:val="004A7679"/>
    <w:rsid w:val="004B0358"/>
    <w:rsid w:val="004B6323"/>
    <w:rsid w:val="004B650B"/>
    <w:rsid w:val="004B76F0"/>
    <w:rsid w:val="004C1677"/>
    <w:rsid w:val="004C3EF8"/>
    <w:rsid w:val="004C428C"/>
    <w:rsid w:val="004C49EC"/>
    <w:rsid w:val="004C663F"/>
    <w:rsid w:val="004C7BAC"/>
    <w:rsid w:val="004D20AE"/>
    <w:rsid w:val="004D6437"/>
    <w:rsid w:val="004E093D"/>
    <w:rsid w:val="004E21EB"/>
    <w:rsid w:val="004E2DF6"/>
    <w:rsid w:val="004E3733"/>
    <w:rsid w:val="004F28E8"/>
    <w:rsid w:val="004F3A4F"/>
    <w:rsid w:val="004F4B8F"/>
    <w:rsid w:val="004F7C45"/>
    <w:rsid w:val="00503BD5"/>
    <w:rsid w:val="00504DFF"/>
    <w:rsid w:val="00505801"/>
    <w:rsid w:val="00510069"/>
    <w:rsid w:val="00510B40"/>
    <w:rsid w:val="0051226D"/>
    <w:rsid w:val="005229C8"/>
    <w:rsid w:val="005234B0"/>
    <w:rsid w:val="00524BB3"/>
    <w:rsid w:val="00525DD3"/>
    <w:rsid w:val="005266BD"/>
    <w:rsid w:val="005305EA"/>
    <w:rsid w:val="00530F81"/>
    <w:rsid w:val="00532536"/>
    <w:rsid w:val="00532A46"/>
    <w:rsid w:val="00532D00"/>
    <w:rsid w:val="00535B50"/>
    <w:rsid w:val="00537BA3"/>
    <w:rsid w:val="0054432E"/>
    <w:rsid w:val="00544DD4"/>
    <w:rsid w:val="00547AD8"/>
    <w:rsid w:val="00550DE4"/>
    <w:rsid w:val="00550F81"/>
    <w:rsid w:val="005546F9"/>
    <w:rsid w:val="0055748F"/>
    <w:rsid w:val="00557831"/>
    <w:rsid w:val="005607E6"/>
    <w:rsid w:val="00561BA4"/>
    <w:rsid w:val="00570B91"/>
    <w:rsid w:val="005721FC"/>
    <w:rsid w:val="00574FCD"/>
    <w:rsid w:val="005808CC"/>
    <w:rsid w:val="00580FBF"/>
    <w:rsid w:val="0058149B"/>
    <w:rsid w:val="00581C2E"/>
    <w:rsid w:val="00582899"/>
    <w:rsid w:val="00584486"/>
    <w:rsid w:val="005907E4"/>
    <w:rsid w:val="00590F1D"/>
    <w:rsid w:val="00593206"/>
    <w:rsid w:val="00593C30"/>
    <w:rsid w:val="00595421"/>
    <w:rsid w:val="0059705F"/>
    <w:rsid w:val="005A018D"/>
    <w:rsid w:val="005A0588"/>
    <w:rsid w:val="005A2908"/>
    <w:rsid w:val="005B28A1"/>
    <w:rsid w:val="005B4A1E"/>
    <w:rsid w:val="005B6748"/>
    <w:rsid w:val="005C2BA9"/>
    <w:rsid w:val="005C32D2"/>
    <w:rsid w:val="005C43A9"/>
    <w:rsid w:val="005C4DA1"/>
    <w:rsid w:val="005C5C39"/>
    <w:rsid w:val="005D149B"/>
    <w:rsid w:val="005D1B85"/>
    <w:rsid w:val="005D3352"/>
    <w:rsid w:val="005D5F0A"/>
    <w:rsid w:val="005D7AF6"/>
    <w:rsid w:val="005E079F"/>
    <w:rsid w:val="005E10F9"/>
    <w:rsid w:val="005E2F41"/>
    <w:rsid w:val="005E36E6"/>
    <w:rsid w:val="005E68AB"/>
    <w:rsid w:val="005F0429"/>
    <w:rsid w:val="005F0DC4"/>
    <w:rsid w:val="005F1011"/>
    <w:rsid w:val="005F14A5"/>
    <w:rsid w:val="005F3756"/>
    <w:rsid w:val="005F603D"/>
    <w:rsid w:val="006016A4"/>
    <w:rsid w:val="0060183A"/>
    <w:rsid w:val="00601F87"/>
    <w:rsid w:val="00610F96"/>
    <w:rsid w:val="00611249"/>
    <w:rsid w:val="00611D91"/>
    <w:rsid w:val="006127B5"/>
    <w:rsid w:val="006128E6"/>
    <w:rsid w:val="006130A6"/>
    <w:rsid w:val="006131A1"/>
    <w:rsid w:val="0061544F"/>
    <w:rsid w:val="00617E13"/>
    <w:rsid w:val="00620317"/>
    <w:rsid w:val="00620CD2"/>
    <w:rsid w:val="00626D2E"/>
    <w:rsid w:val="006319D3"/>
    <w:rsid w:val="00633665"/>
    <w:rsid w:val="00635C74"/>
    <w:rsid w:val="006369E3"/>
    <w:rsid w:val="006431C0"/>
    <w:rsid w:val="00643B89"/>
    <w:rsid w:val="00645938"/>
    <w:rsid w:val="00645EC1"/>
    <w:rsid w:val="006517D8"/>
    <w:rsid w:val="006528D5"/>
    <w:rsid w:val="00655F6B"/>
    <w:rsid w:val="00660C58"/>
    <w:rsid w:val="006610D0"/>
    <w:rsid w:val="00662FD9"/>
    <w:rsid w:val="00663F39"/>
    <w:rsid w:val="006642B2"/>
    <w:rsid w:val="006654EB"/>
    <w:rsid w:val="006675FF"/>
    <w:rsid w:val="006716F0"/>
    <w:rsid w:val="00671936"/>
    <w:rsid w:val="00671AB6"/>
    <w:rsid w:val="0067291A"/>
    <w:rsid w:val="00672A3E"/>
    <w:rsid w:val="00682C0F"/>
    <w:rsid w:val="00682E50"/>
    <w:rsid w:val="006847DE"/>
    <w:rsid w:val="0068611D"/>
    <w:rsid w:val="00686A93"/>
    <w:rsid w:val="00687DD8"/>
    <w:rsid w:val="006915FB"/>
    <w:rsid w:val="00691729"/>
    <w:rsid w:val="00696494"/>
    <w:rsid w:val="00697B6D"/>
    <w:rsid w:val="00697CCB"/>
    <w:rsid w:val="006A0E56"/>
    <w:rsid w:val="006A2812"/>
    <w:rsid w:val="006A354C"/>
    <w:rsid w:val="006A374A"/>
    <w:rsid w:val="006A5389"/>
    <w:rsid w:val="006A5990"/>
    <w:rsid w:val="006A6A0D"/>
    <w:rsid w:val="006A70D9"/>
    <w:rsid w:val="006A7D19"/>
    <w:rsid w:val="006B039C"/>
    <w:rsid w:val="006B0DDE"/>
    <w:rsid w:val="006B11C4"/>
    <w:rsid w:val="006B2CE4"/>
    <w:rsid w:val="006B7C49"/>
    <w:rsid w:val="006C21BA"/>
    <w:rsid w:val="006C3D67"/>
    <w:rsid w:val="006C48FE"/>
    <w:rsid w:val="006C4FDD"/>
    <w:rsid w:val="006C7A45"/>
    <w:rsid w:val="006D042D"/>
    <w:rsid w:val="006D0ABB"/>
    <w:rsid w:val="006D105D"/>
    <w:rsid w:val="006D7BD9"/>
    <w:rsid w:val="006E00DE"/>
    <w:rsid w:val="006E11BE"/>
    <w:rsid w:val="006E1605"/>
    <w:rsid w:val="006E1BFD"/>
    <w:rsid w:val="006E1DAA"/>
    <w:rsid w:val="006E2915"/>
    <w:rsid w:val="006E431A"/>
    <w:rsid w:val="006E526E"/>
    <w:rsid w:val="006E52EF"/>
    <w:rsid w:val="006E5B75"/>
    <w:rsid w:val="006E6097"/>
    <w:rsid w:val="006E6B37"/>
    <w:rsid w:val="006F0DFF"/>
    <w:rsid w:val="006F1744"/>
    <w:rsid w:val="006F373B"/>
    <w:rsid w:val="006F3E4D"/>
    <w:rsid w:val="006F46B1"/>
    <w:rsid w:val="006F4E1E"/>
    <w:rsid w:val="006F65B2"/>
    <w:rsid w:val="00700624"/>
    <w:rsid w:val="00700E3B"/>
    <w:rsid w:val="00700FA7"/>
    <w:rsid w:val="00701892"/>
    <w:rsid w:val="0070610D"/>
    <w:rsid w:val="00706676"/>
    <w:rsid w:val="00706A54"/>
    <w:rsid w:val="0070726D"/>
    <w:rsid w:val="00710C0A"/>
    <w:rsid w:val="0071424D"/>
    <w:rsid w:val="00714BAE"/>
    <w:rsid w:val="0071598D"/>
    <w:rsid w:val="00716D53"/>
    <w:rsid w:val="007217FF"/>
    <w:rsid w:val="00724126"/>
    <w:rsid w:val="00724A7B"/>
    <w:rsid w:val="00725C60"/>
    <w:rsid w:val="007322C1"/>
    <w:rsid w:val="00732827"/>
    <w:rsid w:val="007332CD"/>
    <w:rsid w:val="00735FB7"/>
    <w:rsid w:val="0073750F"/>
    <w:rsid w:val="00740014"/>
    <w:rsid w:val="00741958"/>
    <w:rsid w:val="00745342"/>
    <w:rsid w:val="00745FF2"/>
    <w:rsid w:val="007478CC"/>
    <w:rsid w:val="00747ACC"/>
    <w:rsid w:val="00751868"/>
    <w:rsid w:val="00752D43"/>
    <w:rsid w:val="0075351E"/>
    <w:rsid w:val="007552C5"/>
    <w:rsid w:val="00755769"/>
    <w:rsid w:val="00756338"/>
    <w:rsid w:val="00756561"/>
    <w:rsid w:val="007601D0"/>
    <w:rsid w:val="007609C7"/>
    <w:rsid w:val="007619C0"/>
    <w:rsid w:val="00764299"/>
    <w:rsid w:val="0076454C"/>
    <w:rsid w:val="00767880"/>
    <w:rsid w:val="00770E56"/>
    <w:rsid w:val="007711B1"/>
    <w:rsid w:val="00772C3B"/>
    <w:rsid w:val="007759D9"/>
    <w:rsid w:val="00775B98"/>
    <w:rsid w:val="00777B2B"/>
    <w:rsid w:val="00777E63"/>
    <w:rsid w:val="00782C7E"/>
    <w:rsid w:val="007865A4"/>
    <w:rsid w:val="0079055E"/>
    <w:rsid w:val="00792AD5"/>
    <w:rsid w:val="00793337"/>
    <w:rsid w:val="007933DE"/>
    <w:rsid w:val="007948A6"/>
    <w:rsid w:val="007948C7"/>
    <w:rsid w:val="007A36E2"/>
    <w:rsid w:val="007A486E"/>
    <w:rsid w:val="007A4E3B"/>
    <w:rsid w:val="007A73AC"/>
    <w:rsid w:val="007A7B93"/>
    <w:rsid w:val="007B070A"/>
    <w:rsid w:val="007B2B21"/>
    <w:rsid w:val="007B401A"/>
    <w:rsid w:val="007B5473"/>
    <w:rsid w:val="007B66CF"/>
    <w:rsid w:val="007B7925"/>
    <w:rsid w:val="007C0259"/>
    <w:rsid w:val="007C1B7B"/>
    <w:rsid w:val="007C2DB3"/>
    <w:rsid w:val="007C3A77"/>
    <w:rsid w:val="007C5C72"/>
    <w:rsid w:val="007C6BA6"/>
    <w:rsid w:val="007C7B3E"/>
    <w:rsid w:val="007D1021"/>
    <w:rsid w:val="007D17B9"/>
    <w:rsid w:val="007D2B1B"/>
    <w:rsid w:val="007D2FA0"/>
    <w:rsid w:val="007D583B"/>
    <w:rsid w:val="007E15D2"/>
    <w:rsid w:val="007E1B8B"/>
    <w:rsid w:val="007E3B6E"/>
    <w:rsid w:val="007E3EC6"/>
    <w:rsid w:val="007E49BF"/>
    <w:rsid w:val="007E4E02"/>
    <w:rsid w:val="007F02FF"/>
    <w:rsid w:val="007F0F75"/>
    <w:rsid w:val="007F28FD"/>
    <w:rsid w:val="007F49F7"/>
    <w:rsid w:val="007F527A"/>
    <w:rsid w:val="007F7715"/>
    <w:rsid w:val="00802831"/>
    <w:rsid w:val="00803793"/>
    <w:rsid w:val="00804CEF"/>
    <w:rsid w:val="00811CAD"/>
    <w:rsid w:val="00813368"/>
    <w:rsid w:val="00820681"/>
    <w:rsid w:val="00821772"/>
    <w:rsid w:val="00823C99"/>
    <w:rsid w:val="00824C0D"/>
    <w:rsid w:val="0082626F"/>
    <w:rsid w:val="0082670C"/>
    <w:rsid w:val="008278C0"/>
    <w:rsid w:val="00827C60"/>
    <w:rsid w:val="0083174F"/>
    <w:rsid w:val="00831C38"/>
    <w:rsid w:val="00833439"/>
    <w:rsid w:val="00834F79"/>
    <w:rsid w:val="00836CD0"/>
    <w:rsid w:val="00841951"/>
    <w:rsid w:val="0084262E"/>
    <w:rsid w:val="0085203E"/>
    <w:rsid w:val="00852A7C"/>
    <w:rsid w:val="00852AA3"/>
    <w:rsid w:val="00853E80"/>
    <w:rsid w:val="00855CAA"/>
    <w:rsid w:val="0085766D"/>
    <w:rsid w:val="00861E55"/>
    <w:rsid w:val="008627D7"/>
    <w:rsid w:val="0086461F"/>
    <w:rsid w:val="00864B9E"/>
    <w:rsid w:val="00865920"/>
    <w:rsid w:val="00865CBA"/>
    <w:rsid w:val="00865DB6"/>
    <w:rsid w:val="00867946"/>
    <w:rsid w:val="00870C45"/>
    <w:rsid w:val="00871635"/>
    <w:rsid w:val="00871ACE"/>
    <w:rsid w:val="0087675F"/>
    <w:rsid w:val="00882A36"/>
    <w:rsid w:val="00882DB3"/>
    <w:rsid w:val="00885B15"/>
    <w:rsid w:val="008920AB"/>
    <w:rsid w:val="00894651"/>
    <w:rsid w:val="00895797"/>
    <w:rsid w:val="00897201"/>
    <w:rsid w:val="008A1ABD"/>
    <w:rsid w:val="008A44E4"/>
    <w:rsid w:val="008A49C6"/>
    <w:rsid w:val="008A5252"/>
    <w:rsid w:val="008A597B"/>
    <w:rsid w:val="008A61CA"/>
    <w:rsid w:val="008A675C"/>
    <w:rsid w:val="008B086F"/>
    <w:rsid w:val="008B1583"/>
    <w:rsid w:val="008B4B1B"/>
    <w:rsid w:val="008B4B6E"/>
    <w:rsid w:val="008B5578"/>
    <w:rsid w:val="008B5883"/>
    <w:rsid w:val="008B7599"/>
    <w:rsid w:val="008C0ACA"/>
    <w:rsid w:val="008C1CEC"/>
    <w:rsid w:val="008C2393"/>
    <w:rsid w:val="008C292B"/>
    <w:rsid w:val="008C2DF1"/>
    <w:rsid w:val="008C36DC"/>
    <w:rsid w:val="008C40F1"/>
    <w:rsid w:val="008C5169"/>
    <w:rsid w:val="008C7DFD"/>
    <w:rsid w:val="008D2695"/>
    <w:rsid w:val="008D622D"/>
    <w:rsid w:val="008D6855"/>
    <w:rsid w:val="008D7005"/>
    <w:rsid w:val="008D7071"/>
    <w:rsid w:val="008D75F1"/>
    <w:rsid w:val="008E34DD"/>
    <w:rsid w:val="008E57FC"/>
    <w:rsid w:val="008E7CCC"/>
    <w:rsid w:val="008F2627"/>
    <w:rsid w:val="008F27B4"/>
    <w:rsid w:val="008F2AFB"/>
    <w:rsid w:val="008F367E"/>
    <w:rsid w:val="008F3BDA"/>
    <w:rsid w:val="008F4A21"/>
    <w:rsid w:val="008F4A40"/>
    <w:rsid w:val="008F4A72"/>
    <w:rsid w:val="008F6A09"/>
    <w:rsid w:val="008F7A29"/>
    <w:rsid w:val="009014D1"/>
    <w:rsid w:val="009020E1"/>
    <w:rsid w:val="00902751"/>
    <w:rsid w:val="00906033"/>
    <w:rsid w:val="00911257"/>
    <w:rsid w:val="00913A0C"/>
    <w:rsid w:val="009144D3"/>
    <w:rsid w:val="00924D05"/>
    <w:rsid w:val="00926F80"/>
    <w:rsid w:val="00927E4A"/>
    <w:rsid w:val="009332B1"/>
    <w:rsid w:val="0093505F"/>
    <w:rsid w:val="0093778D"/>
    <w:rsid w:val="0094002A"/>
    <w:rsid w:val="00940792"/>
    <w:rsid w:val="00942D1E"/>
    <w:rsid w:val="009437E3"/>
    <w:rsid w:val="009462E3"/>
    <w:rsid w:val="00946D5B"/>
    <w:rsid w:val="009476E5"/>
    <w:rsid w:val="00956E79"/>
    <w:rsid w:val="00957CBC"/>
    <w:rsid w:val="00960769"/>
    <w:rsid w:val="00961181"/>
    <w:rsid w:val="009618CB"/>
    <w:rsid w:val="00963D16"/>
    <w:rsid w:val="009645FE"/>
    <w:rsid w:val="00965F72"/>
    <w:rsid w:val="00967F71"/>
    <w:rsid w:val="00967FFB"/>
    <w:rsid w:val="009702EA"/>
    <w:rsid w:val="00971B1E"/>
    <w:rsid w:val="009725AB"/>
    <w:rsid w:val="009824E2"/>
    <w:rsid w:val="0098397E"/>
    <w:rsid w:val="00983B40"/>
    <w:rsid w:val="009841B1"/>
    <w:rsid w:val="00985159"/>
    <w:rsid w:val="009873D5"/>
    <w:rsid w:val="00987B7A"/>
    <w:rsid w:val="009904EE"/>
    <w:rsid w:val="00993841"/>
    <w:rsid w:val="00994826"/>
    <w:rsid w:val="00994CFA"/>
    <w:rsid w:val="00995734"/>
    <w:rsid w:val="0099639F"/>
    <w:rsid w:val="00996CB3"/>
    <w:rsid w:val="009A06B2"/>
    <w:rsid w:val="009A1408"/>
    <w:rsid w:val="009A2676"/>
    <w:rsid w:val="009A33C7"/>
    <w:rsid w:val="009A3742"/>
    <w:rsid w:val="009A53F2"/>
    <w:rsid w:val="009A5F22"/>
    <w:rsid w:val="009A7481"/>
    <w:rsid w:val="009B00B8"/>
    <w:rsid w:val="009B5662"/>
    <w:rsid w:val="009B5CBC"/>
    <w:rsid w:val="009B746F"/>
    <w:rsid w:val="009B7BD5"/>
    <w:rsid w:val="009C1E19"/>
    <w:rsid w:val="009C3347"/>
    <w:rsid w:val="009C4938"/>
    <w:rsid w:val="009C6459"/>
    <w:rsid w:val="009C6BAF"/>
    <w:rsid w:val="009C7920"/>
    <w:rsid w:val="009D06E4"/>
    <w:rsid w:val="009D0D62"/>
    <w:rsid w:val="009D1092"/>
    <w:rsid w:val="009D3446"/>
    <w:rsid w:val="009D36B2"/>
    <w:rsid w:val="009D3AD3"/>
    <w:rsid w:val="009D5316"/>
    <w:rsid w:val="009D786D"/>
    <w:rsid w:val="009D7DF8"/>
    <w:rsid w:val="009E398F"/>
    <w:rsid w:val="009E5044"/>
    <w:rsid w:val="009E68DD"/>
    <w:rsid w:val="009F21BA"/>
    <w:rsid w:val="009F689D"/>
    <w:rsid w:val="009F7807"/>
    <w:rsid w:val="00A0040C"/>
    <w:rsid w:val="00A008AB"/>
    <w:rsid w:val="00A01DA7"/>
    <w:rsid w:val="00A04683"/>
    <w:rsid w:val="00A04973"/>
    <w:rsid w:val="00A1163B"/>
    <w:rsid w:val="00A12793"/>
    <w:rsid w:val="00A12C2E"/>
    <w:rsid w:val="00A16B8A"/>
    <w:rsid w:val="00A17E36"/>
    <w:rsid w:val="00A2014F"/>
    <w:rsid w:val="00A23FA1"/>
    <w:rsid w:val="00A251AC"/>
    <w:rsid w:val="00A29ACB"/>
    <w:rsid w:val="00A30EB0"/>
    <w:rsid w:val="00A3157A"/>
    <w:rsid w:val="00A31702"/>
    <w:rsid w:val="00A327EA"/>
    <w:rsid w:val="00A35992"/>
    <w:rsid w:val="00A36F7A"/>
    <w:rsid w:val="00A406DC"/>
    <w:rsid w:val="00A417C6"/>
    <w:rsid w:val="00A41E9A"/>
    <w:rsid w:val="00A41FED"/>
    <w:rsid w:val="00A42E95"/>
    <w:rsid w:val="00A437D2"/>
    <w:rsid w:val="00A44719"/>
    <w:rsid w:val="00A44C31"/>
    <w:rsid w:val="00A45594"/>
    <w:rsid w:val="00A464E6"/>
    <w:rsid w:val="00A52471"/>
    <w:rsid w:val="00A53E86"/>
    <w:rsid w:val="00A56779"/>
    <w:rsid w:val="00A56B09"/>
    <w:rsid w:val="00A6155E"/>
    <w:rsid w:val="00A61756"/>
    <w:rsid w:val="00A631F9"/>
    <w:rsid w:val="00A6400B"/>
    <w:rsid w:val="00A66F6C"/>
    <w:rsid w:val="00A672D2"/>
    <w:rsid w:val="00A72EAA"/>
    <w:rsid w:val="00A7392D"/>
    <w:rsid w:val="00A82840"/>
    <w:rsid w:val="00A82A07"/>
    <w:rsid w:val="00A861FB"/>
    <w:rsid w:val="00A87570"/>
    <w:rsid w:val="00A910E6"/>
    <w:rsid w:val="00A92933"/>
    <w:rsid w:val="00A936F6"/>
    <w:rsid w:val="00A93B4A"/>
    <w:rsid w:val="00A94CF7"/>
    <w:rsid w:val="00A96375"/>
    <w:rsid w:val="00A96645"/>
    <w:rsid w:val="00A96C1A"/>
    <w:rsid w:val="00A978D6"/>
    <w:rsid w:val="00A97939"/>
    <w:rsid w:val="00AA0D86"/>
    <w:rsid w:val="00AA1983"/>
    <w:rsid w:val="00AA251D"/>
    <w:rsid w:val="00AA27E7"/>
    <w:rsid w:val="00AA4218"/>
    <w:rsid w:val="00AA48AD"/>
    <w:rsid w:val="00AA58B2"/>
    <w:rsid w:val="00AA58F1"/>
    <w:rsid w:val="00AA6BA4"/>
    <w:rsid w:val="00AB044C"/>
    <w:rsid w:val="00AB0B6F"/>
    <w:rsid w:val="00AB2ABA"/>
    <w:rsid w:val="00AB5D27"/>
    <w:rsid w:val="00AB7123"/>
    <w:rsid w:val="00AC4831"/>
    <w:rsid w:val="00AC5F4E"/>
    <w:rsid w:val="00AC75A7"/>
    <w:rsid w:val="00AD01F2"/>
    <w:rsid w:val="00AD0441"/>
    <w:rsid w:val="00AD118F"/>
    <w:rsid w:val="00AD28A4"/>
    <w:rsid w:val="00AD30F5"/>
    <w:rsid w:val="00AD5227"/>
    <w:rsid w:val="00AE1C08"/>
    <w:rsid w:val="00AE28C8"/>
    <w:rsid w:val="00AE3DBA"/>
    <w:rsid w:val="00AE7E31"/>
    <w:rsid w:val="00AF0751"/>
    <w:rsid w:val="00AF0C37"/>
    <w:rsid w:val="00AF2638"/>
    <w:rsid w:val="00AF297B"/>
    <w:rsid w:val="00AF42A3"/>
    <w:rsid w:val="00AF4D3D"/>
    <w:rsid w:val="00AF7670"/>
    <w:rsid w:val="00AF7C62"/>
    <w:rsid w:val="00B00920"/>
    <w:rsid w:val="00B0282C"/>
    <w:rsid w:val="00B02C2C"/>
    <w:rsid w:val="00B03034"/>
    <w:rsid w:val="00B03B7E"/>
    <w:rsid w:val="00B05330"/>
    <w:rsid w:val="00B07B6D"/>
    <w:rsid w:val="00B1054F"/>
    <w:rsid w:val="00B11C09"/>
    <w:rsid w:val="00B131B3"/>
    <w:rsid w:val="00B14337"/>
    <w:rsid w:val="00B1473C"/>
    <w:rsid w:val="00B15B89"/>
    <w:rsid w:val="00B1606B"/>
    <w:rsid w:val="00B173AF"/>
    <w:rsid w:val="00B21888"/>
    <w:rsid w:val="00B21956"/>
    <w:rsid w:val="00B21E89"/>
    <w:rsid w:val="00B22804"/>
    <w:rsid w:val="00B23058"/>
    <w:rsid w:val="00B231C7"/>
    <w:rsid w:val="00B23B65"/>
    <w:rsid w:val="00B2421E"/>
    <w:rsid w:val="00B258A9"/>
    <w:rsid w:val="00B31FC0"/>
    <w:rsid w:val="00B32BF4"/>
    <w:rsid w:val="00B32D8F"/>
    <w:rsid w:val="00B35483"/>
    <w:rsid w:val="00B408A2"/>
    <w:rsid w:val="00B411B8"/>
    <w:rsid w:val="00B4124B"/>
    <w:rsid w:val="00B41D96"/>
    <w:rsid w:val="00B44A39"/>
    <w:rsid w:val="00B44B05"/>
    <w:rsid w:val="00B45A47"/>
    <w:rsid w:val="00B45DE6"/>
    <w:rsid w:val="00B4754A"/>
    <w:rsid w:val="00B475E8"/>
    <w:rsid w:val="00B50083"/>
    <w:rsid w:val="00B5126B"/>
    <w:rsid w:val="00B52D6A"/>
    <w:rsid w:val="00B52EBD"/>
    <w:rsid w:val="00B53669"/>
    <w:rsid w:val="00B612EE"/>
    <w:rsid w:val="00B612F8"/>
    <w:rsid w:val="00B61B68"/>
    <w:rsid w:val="00B62A5E"/>
    <w:rsid w:val="00B62EC4"/>
    <w:rsid w:val="00B65062"/>
    <w:rsid w:val="00B65E1F"/>
    <w:rsid w:val="00B6624C"/>
    <w:rsid w:val="00B67D0E"/>
    <w:rsid w:val="00B7072F"/>
    <w:rsid w:val="00B72A24"/>
    <w:rsid w:val="00B73773"/>
    <w:rsid w:val="00B73BC3"/>
    <w:rsid w:val="00B764E4"/>
    <w:rsid w:val="00B76761"/>
    <w:rsid w:val="00B76F7E"/>
    <w:rsid w:val="00B778E8"/>
    <w:rsid w:val="00B779F1"/>
    <w:rsid w:val="00B807D1"/>
    <w:rsid w:val="00B937DF"/>
    <w:rsid w:val="00B955F9"/>
    <w:rsid w:val="00B95966"/>
    <w:rsid w:val="00BA0C0D"/>
    <w:rsid w:val="00BA1725"/>
    <w:rsid w:val="00BA26EB"/>
    <w:rsid w:val="00BA3160"/>
    <w:rsid w:val="00BA3B5D"/>
    <w:rsid w:val="00BA4C76"/>
    <w:rsid w:val="00BA64B3"/>
    <w:rsid w:val="00BA68CF"/>
    <w:rsid w:val="00BA7055"/>
    <w:rsid w:val="00BB12BB"/>
    <w:rsid w:val="00BB1D06"/>
    <w:rsid w:val="00BB280E"/>
    <w:rsid w:val="00BB3FD4"/>
    <w:rsid w:val="00BB4CEA"/>
    <w:rsid w:val="00BB5E3B"/>
    <w:rsid w:val="00BB6A7B"/>
    <w:rsid w:val="00BB754A"/>
    <w:rsid w:val="00BC01E8"/>
    <w:rsid w:val="00BC05B7"/>
    <w:rsid w:val="00BC1053"/>
    <w:rsid w:val="00BC3F74"/>
    <w:rsid w:val="00BC7A00"/>
    <w:rsid w:val="00BD0D6B"/>
    <w:rsid w:val="00BD145D"/>
    <w:rsid w:val="00BD2378"/>
    <w:rsid w:val="00BD442B"/>
    <w:rsid w:val="00BD51C9"/>
    <w:rsid w:val="00BE7BB3"/>
    <w:rsid w:val="00C06798"/>
    <w:rsid w:val="00C110A1"/>
    <w:rsid w:val="00C12D28"/>
    <w:rsid w:val="00C13D70"/>
    <w:rsid w:val="00C1643B"/>
    <w:rsid w:val="00C20AF7"/>
    <w:rsid w:val="00C21CFF"/>
    <w:rsid w:val="00C220D1"/>
    <w:rsid w:val="00C24309"/>
    <w:rsid w:val="00C26859"/>
    <w:rsid w:val="00C26F6D"/>
    <w:rsid w:val="00C270A7"/>
    <w:rsid w:val="00C2743D"/>
    <w:rsid w:val="00C278AF"/>
    <w:rsid w:val="00C31B1F"/>
    <w:rsid w:val="00C3417D"/>
    <w:rsid w:val="00C35677"/>
    <w:rsid w:val="00C36509"/>
    <w:rsid w:val="00C40FDD"/>
    <w:rsid w:val="00C44279"/>
    <w:rsid w:val="00C44F79"/>
    <w:rsid w:val="00C46229"/>
    <w:rsid w:val="00C47DCA"/>
    <w:rsid w:val="00C47F86"/>
    <w:rsid w:val="00C502CF"/>
    <w:rsid w:val="00C515D1"/>
    <w:rsid w:val="00C52024"/>
    <w:rsid w:val="00C53619"/>
    <w:rsid w:val="00C6142B"/>
    <w:rsid w:val="00C616A6"/>
    <w:rsid w:val="00C6380A"/>
    <w:rsid w:val="00C64326"/>
    <w:rsid w:val="00C73E66"/>
    <w:rsid w:val="00C74DAE"/>
    <w:rsid w:val="00C7512D"/>
    <w:rsid w:val="00C7620E"/>
    <w:rsid w:val="00C7782B"/>
    <w:rsid w:val="00C80866"/>
    <w:rsid w:val="00C810C4"/>
    <w:rsid w:val="00C81676"/>
    <w:rsid w:val="00C8504B"/>
    <w:rsid w:val="00C86939"/>
    <w:rsid w:val="00C9089E"/>
    <w:rsid w:val="00C93823"/>
    <w:rsid w:val="00C972E3"/>
    <w:rsid w:val="00CA1859"/>
    <w:rsid w:val="00CA1EC9"/>
    <w:rsid w:val="00CA3195"/>
    <w:rsid w:val="00CA3B87"/>
    <w:rsid w:val="00CA3E65"/>
    <w:rsid w:val="00CA5AF1"/>
    <w:rsid w:val="00CA6C0B"/>
    <w:rsid w:val="00CA6C9A"/>
    <w:rsid w:val="00CB028A"/>
    <w:rsid w:val="00CB08C8"/>
    <w:rsid w:val="00CB1AB3"/>
    <w:rsid w:val="00CB337A"/>
    <w:rsid w:val="00CC017D"/>
    <w:rsid w:val="00CC171E"/>
    <w:rsid w:val="00CC2691"/>
    <w:rsid w:val="00CC2AA6"/>
    <w:rsid w:val="00CC3277"/>
    <w:rsid w:val="00CC3572"/>
    <w:rsid w:val="00CC492F"/>
    <w:rsid w:val="00CC69ED"/>
    <w:rsid w:val="00CD305A"/>
    <w:rsid w:val="00CD4E2C"/>
    <w:rsid w:val="00CD5E38"/>
    <w:rsid w:val="00CE23C4"/>
    <w:rsid w:val="00CE3429"/>
    <w:rsid w:val="00CE586C"/>
    <w:rsid w:val="00CF10D5"/>
    <w:rsid w:val="00CF1BBA"/>
    <w:rsid w:val="00CF3960"/>
    <w:rsid w:val="00CF5DF1"/>
    <w:rsid w:val="00CF684F"/>
    <w:rsid w:val="00CF72B0"/>
    <w:rsid w:val="00CF746D"/>
    <w:rsid w:val="00CF7938"/>
    <w:rsid w:val="00D0126E"/>
    <w:rsid w:val="00D0170A"/>
    <w:rsid w:val="00D0317A"/>
    <w:rsid w:val="00D045F5"/>
    <w:rsid w:val="00D0640A"/>
    <w:rsid w:val="00D06651"/>
    <w:rsid w:val="00D0681D"/>
    <w:rsid w:val="00D12B0C"/>
    <w:rsid w:val="00D12B88"/>
    <w:rsid w:val="00D13266"/>
    <w:rsid w:val="00D14092"/>
    <w:rsid w:val="00D16872"/>
    <w:rsid w:val="00D225DA"/>
    <w:rsid w:val="00D2733B"/>
    <w:rsid w:val="00D27FA5"/>
    <w:rsid w:val="00D32528"/>
    <w:rsid w:val="00D33267"/>
    <w:rsid w:val="00D35825"/>
    <w:rsid w:val="00D36B71"/>
    <w:rsid w:val="00D3715F"/>
    <w:rsid w:val="00D371C1"/>
    <w:rsid w:val="00D4480A"/>
    <w:rsid w:val="00D44F6E"/>
    <w:rsid w:val="00D45DAD"/>
    <w:rsid w:val="00D467AF"/>
    <w:rsid w:val="00D502BA"/>
    <w:rsid w:val="00D50351"/>
    <w:rsid w:val="00D5571B"/>
    <w:rsid w:val="00D55BA0"/>
    <w:rsid w:val="00D57F7A"/>
    <w:rsid w:val="00D602A9"/>
    <w:rsid w:val="00D60A9A"/>
    <w:rsid w:val="00D62D7A"/>
    <w:rsid w:val="00D6468F"/>
    <w:rsid w:val="00D648AE"/>
    <w:rsid w:val="00D65932"/>
    <w:rsid w:val="00D66B7E"/>
    <w:rsid w:val="00D7116E"/>
    <w:rsid w:val="00D7237C"/>
    <w:rsid w:val="00D737CA"/>
    <w:rsid w:val="00D73C36"/>
    <w:rsid w:val="00D74AB6"/>
    <w:rsid w:val="00D74C66"/>
    <w:rsid w:val="00D7721B"/>
    <w:rsid w:val="00D806A0"/>
    <w:rsid w:val="00D81C29"/>
    <w:rsid w:val="00D827DF"/>
    <w:rsid w:val="00D83B98"/>
    <w:rsid w:val="00D83F5C"/>
    <w:rsid w:val="00D85827"/>
    <w:rsid w:val="00D86133"/>
    <w:rsid w:val="00D90D66"/>
    <w:rsid w:val="00D912FF"/>
    <w:rsid w:val="00D91AFF"/>
    <w:rsid w:val="00D92FE4"/>
    <w:rsid w:val="00D936CF"/>
    <w:rsid w:val="00D94DD4"/>
    <w:rsid w:val="00D95D98"/>
    <w:rsid w:val="00D9677E"/>
    <w:rsid w:val="00D972BD"/>
    <w:rsid w:val="00DA0DC2"/>
    <w:rsid w:val="00DA0FBD"/>
    <w:rsid w:val="00DA58EE"/>
    <w:rsid w:val="00DA6BDC"/>
    <w:rsid w:val="00DA7209"/>
    <w:rsid w:val="00DA7AB5"/>
    <w:rsid w:val="00DB012F"/>
    <w:rsid w:val="00DB124C"/>
    <w:rsid w:val="00DB16F0"/>
    <w:rsid w:val="00DB1708"/>
    <w:rsid w:val="00DB244B"/>
    <w:rsid w:val="00DB339A"/>
    <w:rsid w:val="00DB55A1"/>
    <w:rsid w:val="00DB5C9F"/>
    <w:rsid w:val="00DB5CF9"/>
    <w:rsid w:val="00DC1F4B"/>
    <w:rsid w:val="00DC26C9"/>
    <w:rsid w:val="00DC6331"/>
    <w:rsid w:val="00DC7B35"/>
    <w:rsid w:val="00DC7B65"/>
    <w:rsid w:val="00DD1474"/>
    <w:rsid w:val="00DD19F1"/>
    <w:rsid w:val="00DD1D42"/>
    <w:rsid w:val="00DD36E7"/>
    <w:rsid w:val="00DD47D0"/>
    <w:rsid w:val="00DD5690"/>
    <w:rsid w:val="00DD6C3D"/>
    <w:rsid w:val="00DD796C"/>
    <w:rsid w:val="00DE354F"/>
    <w:rsid w:val="00DE3C3F"/>
    <w:rsid w:val="00DE3C4B"/>
    <w:rsid w:val="00DE7A9F"/>
    <w:rsid w:val="00DF08AB"/>
    <w:rsid w:val="00DF22D0"/>
    <w:rsid w:val="00DF447F"/>
    <w:rsid w:val="00DF4598"/>
    <w:rsid w:val="00DF531C"/>
    <w:rsid w:val="00DF7CC3"/>
    <w:rsid w:val="00DF7E79"/>
    <w:rsid w:val="00E002DF"/>
    <w:rsid w:val="00E02F13"/>
    <w:rsid w:val="00E0380F"/>
    <w:rsid w:val="00E03E1E"/>
    <w:rsid w:val="00E069A8"/>
    <w:rsid w:val="00E06AA6"/>
    <w:rsid w:val="00E07818"/>
    <w:rsid w:val="00E1034E"/>
    <w:rsid w:val="00E13B08"/>
    <w:rsid w:val="00E15CD4"/>
    <w:rsid w:val="00E15E81"/>
    <w:rsid w:val="00E1659F"/>
    <w:rsid w:val="00E17365"/>
    <w:rsid w:val="00E17942"/>
    <w:rsid w:val="00E20A19"/>
    <w:rsid w:val="00E20BEA"/>
    <w:rsid w:val="00E2159E"/>
    <w:rsid w:val="00E25192"/>
    <w:rsid w:val="00E3211A"/>
    <w:rsid w:val="00E349F3"/>
    <w:rsid w:val="00E37846"/>
    <w:rsid w:val="00E44737"/>
    <w:rsid w:val="00E45086"/>
    <w:rsid w:val="00E46990"/>
    <w:rsid w:val="00E527C7"/>
    <w:rsid w:val="00E54CCE"/>
    <w:rsid w:val="00E55205"/>
    <w:rsid w:val="00E5634E"/>
    <w:rsid w:val="00E64078"/>
    <w:rsid w:val="00E642FE"/>
    <w:rsid w:val="00E667A9"/>
    <w:rsid w:val="00E6724E"/>
    <w:rsid w:val="00E67530"/>
    <w:rsid w:val="00E70A45"/>
    <w:rsid w:val="00E70B2D"/>
    <w:rsid w:val="00E723CA"/>
    <w:rsid w:val="00E74766"/>
    <w:rsid w:val="00E7670A"/>
    <w:rsid w:val="00E76EA6"/>
    <w:rsid w:val="00E80D12"/>
    <w:rsid w:val="00E81962"/>
    <w:rsid w:val="00E81FDC"/>
    <w:rsid w:val="00E831B2"/>
    <w:rsid w:val="00E843C6"/>
    <w:rsid w:val="00E84B70"/>
    <w:rsid w:val="00E84E4D"/>
    <w:rsid w:val="00E85A75"/>
    <w:rsid w:val="00E85DDC"/>
    <w:rsid w:val="00E87C95"/>
    <w:rsid w:val="00E96615"/>
    <w:rsid w:val="00E973C7"/>
    <w:rsid w:val="00EA0771"/>
    <w:rsid w:val="00EA1ED2"/>
    <w:rsid w:val="00EA379D"/>
    <w:rsid w:val="00EA3E98"/>
    <w:rsid w:val="00EA47C9"/>
    <w:rsid w:val="00EA6CFC"/>
    <w:rsid w:val="00EB09BC"/>
    <w:rsid w:val="00EB145A"/>
    <w:rsid w:val="00EB28DE"/>
    <w:rsid w:val="00EB3FDE"/>
    <w:rsid w:val="00EB44A9"/>
    <w:rsid w:val="00EB4A8C"/>
    <w:rsid w:val="00EB76C4"/>
    <w:rsid w:val="00EB7D08"/>
    <w:rsid w:val="00EC2247"/>
    <w:rsid w:val="00EC347E"/>
    <w:rsid w:val="00EC70BD"/>
    <w:rsid w:val="00ED3C13"/>
    <w:rsid w:val="00ED470B"/>
    <w:rsid w:val="00ED4BED"/>
    <w:rsid w:val="00ED583D"/>
    <w:rsid w:val="00ED5FEA"/>
    <w:rsid w:val="00EE018C"/>
    <w:rsid w:val="00EE0556"/>
    <w:rsid w:val="00EE1C62"/>
    <w:rsid w:val="00EE1E14"/>
    <w:rsid w:val="00EE1F66"/>
    <w:rsid w:val="00EE44F6"/>
    <w:rsid w:val="00EE5A77"/>
    <w:rsid w:val="00EE7537"/>
    <w:rsid w:val="00EF273E"/>
    <w:rsid w:val="00EF68EC"/>
    <w:rsid w:val="00EF6EF5"/>
    <w:rsid w:val="00EF74EE"/>
    <w:rsid w:val="00F02BEB"/>
    <w:rsid w:val="00F04F23"/>
    <w:rsid w:val="00F05BE5"/>
    <w:rsid w:val="00F06A2F"/>
    <w:rsid w:val="00F072F9"/>
    <w:rsid w:val="00F07F78"/>
    <w:rsid w:val="00F1170F"/>
    <w:rsid w:val="00F11E3F"/>
    <w:rsid w:val="00F12033"/>
    <w:rsid w:val="00F1362B"/>
    <w:rsid w:val="00F158A0"/>
    <w:rsid w:val="00F16143"/>
    <w:rsid w:val="00F16149"/>
    <w:rsid w:val="00F2102B"/>
    <w:rsid w:val="00F22F6E"/>
    <w:rsid w:val="00F239CE"/>
    <w:rsid w:val="00F2473C"/>
    <w:rsid w:val="00F24811"/>
    <w:rsid w:val="00F25CAF"/>
    <w:rsid w:val="00F264FC"/>
    <w:rsid w:val="00F26999"/>
    <w:rsid w:val="00F30373"/>
    <w:rsid w:val="00F35968"/>
    <w:rsid w:val="00F35C1F"/>
    <w:rsid w:val="00F373EE"/>
    <w:rsid w:val="00F37CC1"/>
    <w:rsid w:val="00F40C6D"/>
    <w:rsid w:val="00F41665"/>
    <w:rsid w:val="00F42BA3"/>
    <w:rsid w:val="00F43640"/>
    <w:rsid w:val="00F44881"/>
    <w:rsid w:val="00F451A4"/>
    <w:rsid w:val="00F46386"/>
    <w:rsid w:val="00F5354E"/>
    <w:rsid w:val="00F55E39"/>
    <w:rsid w:val="00F60B2B"/>
    <w:rsid w:val="00F61798"/>
    <w:rsid w:val="00F620D0"/>
    <w:rsid w:val="00F6292E"/>
    <w:rsid w:val="00F638A8"/>
    <w:rsid w:val="00F6407A"/>
    <w:rsid w:val="00F66628"/>
    <w:rsid w:val="00F66653"/>
    <w:rsid w:val="00F713F5"/>
    <w:rsid w:val="00F73197"/>
    <w:rsid w:val="00F733C7"/>
    <w:rsid w:val="00F7500B"/>
    <w:rsid w:val="00F76FD0"/>
    <w:rsid w:val="00F773D5"/>
    <w:rsid w:val="00F81F72"/>
    <w:rsid w:val="00F833D9"/>
    <w:rsid w:val="00F835E6"/>
    <w:rsid w:val="00F83759"/>
    <w:rsid w:val="00F8575E"/>
    <w:rsid w:val="00F867BA"/>
    <w:rsid w:val="00F90CAF"/>
    <w:rsid w:val="00F9105A"/>
    <w:rsid w:val="00F93818"/>
    <w:rsid w:val="00F94014"/>
    <w:rsid w:val="00F956C0"/>
    <w:rsid w:val="00FA4E8E"/>
    <w:rsid w:val="00FA640E"/>
    <w:rsid w:val="00FA716A"/>
    <w:rsid w:val="00FB1475"/>
    <w:rsid w:val="00FB4645"/>
    <w:rsid w:val="00FB524C"/>
    <w:rsid w:val="00FB52D2"/>
    <w:rsid w:val="00FB55DF"/>
    <w:rsid w:val="00FB5C23"/>
    <w:rsid w:val="00FB75D1"/>
    <w:rsid w:val="00FC0115"/>
    <w:rsid w:val="00FC10B2"/>
    <w:rsid w:val="00FC12B2"/>
    <w:rsid w:val="00FC2DE3"/>
    <w:rsid w:val="00FC65CC"/>
    <w:rsid w:val="00FD0417"/>
    <w:rsid w:val="00FD0913"/>
    <w:rsid w:val="00FD2510"/>
    <w:rsid w:val="00FD2714"/>
    <w:rsid w:val="00FD69C6"/>
    <w:rsid w:val="00FE173C"/>
    <w:rsid w:val="00FE4CF7"/>
    <w:rsid w:val="00FE62AD"/>
    <w:rsid w:val="00FE708A"/>
    <w:rsid w:val="00FE7852"/>
    <w:rsid w:val="00FF0D2F"/>
    <w:rsid w:val="00FF241B"/>
    <w:rsid w:val="00FF2466"/>
    <w:rsid w:val="00FF2BC3"/>
    <w:rsid w:val="00FF415E"/>
    <w:rsid w:val="00FF5F58"/>
    <w:rsid w:val="00FF717E"/>
    <w:rsid w:val="026C270F"/>
    <w:rsid w:val="02CD7EAF"/>
    <w:rsid w:val="03F334AE"/>
    <w:rsid w:val="07010868"/>
    <w:rsid w:val="0C3A3DAB"/>
    <w:rsid w:val="0D4711D5"/>
    <w:rsid w:val="0DF38A67"/>
    <w:rsid w:val="0ED61AE5"/>
    <w:rsid w:val="114C4DF8"/>
    <w:rsid w:val="11C7B6A3"/>
    <w:rsid w:val="121F2AC9"/>
    <w:rsid w:val="13E4B1DC"/>
    <w:rsid w:val="165E1FF1"/>
    <w:rsid w:val="1688DD5A"/>
    <w:rsid w:val="169F8FDA"/>
    <w:rsid w:val="18140C10"/>
    <w:rsid w:val="1C47C5C7"/>
    <w:rsid w:val="21AB5A2D"/>
    <w:rsid w:val="2249B2E6"/>
    <w:rsid w:val="226F8C1D"/>
    <w:rsid w:val="231FDB82"/>
    <w:rsid w:val="240A46AC"/>
    <w:rsid w:val="24E454C1"/>
    <w:rsid w:val="268E7C01"/>
    <w:rsid w:val="274031B3"/>
    <w:rsid w:val="277B9881"/>
    <w:rsid w:val="277EFB5F"/>
    <w:rsid w:val="283742D0"/>
    <w:rsid w:val="2AB6203C"/>
    <w:rsid w:val="2AC95D33"/>
    <w:rsid w:val="2B3B3903"/>
    <w:rsid w:val="2C065344"/>
    <w:rsid w:val="2D4AED50"/>
    <w:rsid w:val="316B96FF"/>
    <w:rsid w:val="32274174"/>
    <w:rsid w:val="337AD64C"/>
    <w:rsid w:val="33A9F107"/>
    <w:rsid w:val="381F089D"/>
    <w:rsid w:val="38BB1956"/>
    <w:rsid w:val="3BBC8E12"/>
    <w:rsid w:val="3DD34AD6"/>
    <w:rsid w:val="3F545EF8"/>
    <w:rsid w:val="3F6D3FAD"/>
    <w:rsid w:val="3FA0B537"/>
    <w:rsid w:val="4088D855"/>
    <w:rsid w:val="434D251D"/>
    <w:rsid w:val="4551E7EC"/>
    <w:rsid w:val="48BFF275"/>
    <w:rsid w:val="496336EA"/>
    <w:rsid w:val="4A7B6DC8"/>
    <w:rsid w:val="4A8013E2"/>
    <w:rsid w:val="4D88CEFC"/>
    <w:rsid w:val="4DA6320F"/>
    <w:rsid w:val="4EBBCC6D"/>
    <w:rsid w:val="4F645C01"/>
    <w:rsid w:val="50743060"/>
    <w:rsid w:val="52E8DAE3"/>
    <w:rsid w:val="53592C2F"/>
    <w:rsid w:val="5677D12C"/>
    <w:rsid w:val="56AC8B34"/>
    <w:rsid w:val="58056D98"/>
    <w:rsid w:val="5805A060"/>
    <w:rsid w:val="58FF9508"/>
    <w:rsid w:val="5A49F672"/>
    <w:rsid w:val="5CE969EF"/>
    <w:rsid w:val="5D9CA92B"/>
    <w:rsid w:val="5FFD3662"/>
    <w:rsid w:val="620FE11F"/>
    <w:rsid w:val="64674426"/>
    <w:rsid w:val="673326E5"/>
    <w:rsid w:val="67B76F42"/>
    <w:rsid w:val="6A2F7BF4"/>
    <w:rsid w:val="6C438E4E"/>
    <w:rsid w:val="6DA5111C"/>
    <w:rsid w:val="6E108717"/>
    <w:rsid w:val="6E2CE4AC"/>
    <w:rsid w:val="6F83383F"/>
    <w:rsid w:val="6FC5E565"/>
    <w:rsid w:val="706646C7"/>
    <w:rsid w:val="7BD4FD9D"/>
    <w:rsid w:val="7C31DD0E"/>
    <w:rsid w:val="7D9B3779"/>
    <w:rsid w:val="7FF2F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4C0"/>
  <w15:chartTrackingRefBased/>
  <w15:docId w15:val="{B3ABD0E6-AD59-4240-840F-3B2015A9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6872"/>
    <w:rPr>
      <w:lang w:val="it-IT"/>
    </w:rPr>
  </w:style>
  <w:style w:type="paragraph" w:styleId="Titolo1">
    <w:name w:val="heading 1"/>
    <w:basedOn w:val="Normale"/>
    <w:next w:val="Normale"/>
    <w:link w:val="Titolo1Carattere"/>
    <w:uiPriority w:val="9"/>
    <w:qFormat/>
    <w:rsid w:val="00FF4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067FDC"/>
    <w:pPr>
      <w:spacing w:after="0" w:line="240" w:lineRule="auto"/>
      <w:ind w:left="5313" w:hanging="14"/>
      <w:outlineLvl w:val="2"/>
    </w:pPr>
    <w:rPr>
      <w:rFonts w:eastAsia="Times New Roman" w:cstheme="minorHAnsi"/>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32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32A46"/>
    <w:rPr>
      <w:color w:val="0563C1" w:themeColor="hyperlink"/>
      <w:u w:val="single"/>
    </w:rPr>
  </w:style>
  <w:style w:type="paragraph" w:styleId="Intestazione">
    <w:name w:val="header"/>
    <w:basedOn w:val="Normale"/>
    <w:link w:val="IntestazioneCarattere"/>
    <w:uiPriority w:val="99"/>
    <w:unhideWhenUsed/>
    <w:rsid w:val="00067FDC"/>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67FDC"/>
  </w:style>
  <w:style w:type="paragraph" w:styleId="Pidipagina">
    <w:name w:val="footer"/>
    <w:basedOn w:val="Normale"/>
    <w:link w:val="PidipaginaCarattere"/>
    <w:uiPriority w:val="99"/>
    <w:unhideWhenUsed/>
    <w:rsid w:val="00067FDC"/>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67FDC"/>
  </w:style>
  <w:style w:type="character" w:customStyle="1" w:styleId="Titolo3Carattere">
    <w:name w:val="Titolo 3 Carattere"/>
    <w:basedOn w:val="Carpredefinitoparagrafo"/>
    <w:link w:val="Titolo3"/>
    <w:uiPriority w:val="9"/>
    <w:rsid w:val="00067FDC"/>
    <w:rPr>
      <w:rFonts w:eastAsia="Times New Roman" w:cstheme="minorHAnsi"/>
      <w:sz w:val="19"/>
      <w:szCs w:val="19"/>
    </w:rPr>
  </w:style>
  <w:style w:type="character" w:styleId="Rimandocommento">
    <w:name w:val="annotation reference"/>
    <w:basedOn w:val="Carpredefinitoparagrafo"/>
    <w:uiPriority w:val="99"/>
    <w:semiHidden/>
    <w:unhideWhenUsed/>
    <w:rsid w:val="009020E1"/>
    <w:rPr>
      <w:sz w:val="16"/>
      <w:szCs w:val="16"/>
    </w:rPr>
  </w:style>
  <w:style w:type="paragraph" w:styleId="Testocommento">
    <w:name w:val="annotation text"/>
    <w:basedOn w:val="Normale"/>
    <w:link w:val="TestocommentoCarattere"/>
    <w:uiPriority w:val="99"/>
    <w:unhideWhenUsed/>
    <w:rsid w:val="009020E1"/>
    <w:pPr>
      <w:spacing w:line="240" w:lineRule="auto"/>
    </w:pPr>
    <w:rPr>
      <w:sz w:val="20"/>
      <w:szCs w:val="20"/>
    </w:rPr>
  </w:style>
  <w:style w:type="character" w:customStyle="1" w:styleId="TestocommentoCarattere">
    <w:name w:val="Testo commento Carattere"/>
    <w:basedOn w:val="Carpredefinitoparagrafo"/>
    <w:link w:val="Testocommento"/>
    <w:uiPriority w:val="99"/>
    <w:rsid w:val="009020E1"/>
    <w:rPr>
      <w:sz w:val="20"/>
      <w:szCs w:val="20"/>
    </w:rPr>
  </w:style>
  <w:style w:type="paragraph" w:styleId="Soggettocommento">
    <w:name w:val="annotation subject"/>
    <w:basedOn w:val="Testocommento"/>
    <w:next w:val="Testocommento"/>
    <w:link w:val="SoggettocommentoCarattere"/>
    <w:uiPriority w:val="99"/>
    <w:semiHidden/>
    <w:unhideWhenUsed/>
    <w:rsid w:val="009020E1"/>
    <w:rPr>
      <w:b/>
      <w:bCs/>
    </w:rPr>
  </w:style>
  <w:style w:type="character" w:customStyle="1" w:styleId="SoggettocommentoCarattere">
    <w:name w:val="Soggetto commento Carattere"/>
    <w:basedOn w:val="TestocommentoCarattere"/>
    <w:link w:val="Soggettocommento"/>
    <w:uiPriority w:val="99"/>
    <w:semiHidden/>
    <w:rsid w:val="009020E1"/>
    <w:rPr>
      <w:b/>
      <w:bCs/>
      <w:sz w:val="20"/>
      <w:szCs w:val="20"/>
    </w:rPr>
  </w:style>
  <w:style w:type="paragraph" w:styleId="Testofumetto">
    <w:name w:val="Balloon Text"/>
    <w:basedOn w:val="Normale"/>
    <w:link w:val="TestofumettoCarattere"/>
    <w:uiPriority w:val="99"/>
    <w:semiHidden/>
    <w:unhideWhenUsed/>
    <w:rsid w:val="009020E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20E1"/>
    <w:rPr>
      <w:rFonts w:ascii="Segoe UI" w:hAnsi="Segoe UI" w:cs="Segoe UI"/>
      <w:sz w:val="18"/>
      <w:szCs w:val="18"/>
    </w:rPr>
  </w:style>
  <w:style w:type="character" w:customStyle="1" w:styleId="UnresolvedMention1">
    <w:name w:val="Unresolved Mention1"/>
    <w:basedOn w:val="Carpredefinitoparagrafo"/>
    <w:uiPriority w:val="99"/>
    <w:semiHidden/>
    <w:unhideWhenUsed/>
    <w:rsid w:val="00725C60"/>
    <w:rPr>
      <w:color w:val="605E5C"/>
      <w:shd w:val="clear" w:color="auto" w:fill="E1DFDD"/>
    </w:rPr>
  </w:style>
  <w:style w:type="paragraph" w:styleId="Revisione">
    <w:name w:val="Revision"/>
    <w:hidden/>
    <w:uiPriority w:val="99"/>
    <w:semiHidden/>
    <w:rsid w:val="00987B7A"/>
    <w:pPr>
      <w:spacing w:after="0" w:line="240" w:lineRule="auto"/>
    </w:pPr>
  </w:style>
  <w:style w:type="paragraph" w:styleId="Paragrafoelenco">
    <w:name w:val="List Paragraph"/>
    <w:basedOn w:val="Normale"/>
    <w:uiPriority w:val="34"/>
    <w:qFormat/>
    <w:rsid w:val="00A12793"/>
    <w:pPr>
      <w:ind w:left="720"/>
      <w:contextualSpacing/>
    </w:pPr>
  </w:style>
  <w:style w:type="paragraph" w:styleId="Corpotesto">
    <w:name w:val="Body Text"/>
    <w:basedOn w:val="Normale"/>
    <w:link w:val="CorpotestoCarattere"/>
    <w:rsid w:val="00CE3429"/>
    <w:pPr>
      <w:spacing w:after="0" w:line="240" w:lineRule="auto"/>
    </w:pPr>
    <w:rPr>
      <w:rFonts w:ascii="Arial" w:eastAsia="Times New Roman" w:hAnsi="Arial" w:cs="Arial"/>
      <w:iCs/>
      <w:color w:val="000000"/>
      <w:sz w:val="24"/>
      <w:szCs w:val="20"/>
    </w:rPr>
  </w:style>
  <w:style w:type="character" w:customStyle="1" w:styleId="CorpotestoCarattere">
    <w:name w:val="Corpo testo Carattere"/>
    <w:basedOn w:val="Carpredefinitoparagrafo"/>
    <w:link w:val="Corpotesto"/>
    <w:rsid w:val="00CE3429"/>
    <w:rPr>
      <w:rFonts w:ascii="Arial" w:eastAsia="Times New Roman" w:hAnsi="Arial" w:cs="Arial"/>
      <w:iCs/>
      <w:color w:val="000000"/>
      <w:sz w:val="24"/>
      <w:szCs w:val="20"/>
    </w:rPr>
  </w:style>
  <w:style w:type="table" w:styleId="Grigliatabellachiara">
    <w:name w:val="Grid Table Light"/>
    <w:basedOn w:val="Tabellanormale"/>
    <w:uiPriority w:val="40"/>
    <w:rsid w:val="00DE35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zionenonrisolta1">
    <w:name w:val="Menzione non risolta1"/>
    <w:basedOn w:val="Carpredefinitoparagrafo"/>
    <w:uiPriority w:val="99"/>
    <w:semiHidden/>
    <w:unhideWhenUsed/>
    <w:rsid w:val="002B51D5"/>
    <w:rPr>
      <w:color w:val="605E5C"/>
      <w:shd w:val="clear" w:color="auto" w:fill="E1DFDD"/>
    </w:rPr>
  </w:style>
  <w:style w:type="character" w:customStyle="1" w:styleId="Titolo1Carattere">
    <w:name w:val="Titolo 1 Carattere"/>
    <w:basedOn w:val="Carpredefinitoparagrafo"/>
    <w:link w:val="Titolo1"/>
    <w:uiPriority w:val="9"/>
    <w:rsid w:val="00FF415E"/>
    <w:rPr>
      <w:rFonts w:asciiTheme="majorHAnsi" w:eastAsiaTheme="majorEastAsia" w:hAnsiTheme="majorHAnsi" w:cstheme="majorBidi"/>
      <w:color w:val="2F5496" w:themeColor="accent1" w:themeShade="BF"/>
      <w:sz w:val="32"/>
      <w:szCs w:val="32"/>
    </w:rPr>
  </w:style>
  <w:style w:type="paragraph" w:styleId="NormaleWeb">
    <w:name w:val="Normal (Web)"/>
    <w:basedOn w:val="Normale"/>
    <w:uiPriority w:val="99"/>
    <w:unhideWhenUsed/>
    <w:rsid w:val="009F780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EE5A77"/>
    <w:rPr>
      <w:color w:val="605E5C"/>
      <w:shd w:val="clear" w:color="auto" w:fill="E1DFDD"/>
    </w:rPr>
  </w:style>
  <w:style w:type="table" w:styleId="Tabellagriglia4-colore5">
    <w:name w:val="Grid Table 4 Accent 5"/>
    <w:basedOn w:val="Tabellanormale"/>
    <w:uiPriority w:val="49"/>
    <w:rsid w:val="001564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8622">
      <w:bodyDiv w:val="1"/>
      <w:marLeft w:val="0"/>
      <w:marRight w:val="0"/>
      <w:marTop w:val="0"/>
      <w:marBottom w:val="0"/>
      <w:divBdr>
        <w:top w:val="none" w:sz="0" w:space="0" w:color="auto"/>
        <w:left w:val="none" w:sz="0" w:space="0" w:color="auto"/>
        <w:bottom w:val="none" w:sz="0" w:space="0" w:color="auto"/>
        <w:right w:val="none" w:sz="0" w:space="0" w:color="auto"/>
      </w:divBdr>
    </w:div>
    <w:div w:id="305013723">
      <w:bodyDiv w:val="1"/>
      <w:marLeft w:val="0"/>
      <w:marRight w:val="0"/>
      <w:marTop w:val="0"/>
      <w:marBottom w:val="0"/>
      <w:divBdr>
        <w:top w:val="none" w:sz="0" w:space="0" w:color="auto"/>
        <w:left w:val="none" w:sz="0" w:space="0" w:color="auto"/>
        <w:bottom w:val="none" w:sz="0" w:space="0" w:color="auto"/>
        <w:right w:val="none" w:sz="0" w:space="0" w:color="auto"/>
      </w:divBdr>
      <w:divsChild>
        <w:div w:id="1458455253">
          <w:marLeft w:val="0"/>
          <w:marRight w:val="0"/>
          <w:marTop w:val="0"/>
          <w:marBottom w:val="0"/>
          <w:divBdr>
            <w:top w:val="none" w:sz="0" w:space="0" w:color="auto"/>
            <w:left w:val="none" w:sz="0" w:space="0" w:color="auto"/>
            <w:bottom w:val="none" w:sz="0" w:space="0" w:color="auto"/>
            <w:right w:val="none" w:sz="0" w:space="0" w:color="auto"/>
          </w:divBdr>
        </w:div>
      </w:divsChild>
    </w:div>
    <w:div w:id="432091115">
      <w:bodyDiv w:val="1"/>
      <w:marLeft w:val="0"/>
      <w:marRight w:val="0"/>
      <w:marTop w:val="0"/>
      <w:marBottom w:val="0"/>
      <w:divBdr>
        <w:top w:val="none" w:sz="0" w:space="0" w:color="auto"/>
        <w:left w:val="none" w:sz="0" w:space="0" w:color="auto"/>
        <w:bottom w:val="none" w:sz="0" w:space="0" w:color="auto"/>
        <w:right w:val="none" w:sz="0" w:space="0" w:color="auto"/>
      </w:divBdr>
      <w:divsChild>
        <w:div w:id="1029070401">
          <w:marLeft w:val="0"/>
          <w:marRight w:val="0"/>
          <w:marTop w:val="0"/>
          <w:marBottom w:val="0"/>
          <w:divBdr>
            <w:top w:val="none" w:sz="0" w:space="0" w:color="auto"/>
            <w:left w:val="none" w:sz="0" w:space="0" w:color="auto"/>
            <w:bottom w:val="none" w:sz="0" w:space="0" w:color="auto"/>
            <w:right w:val="none" w:sz="0" w:space="0" w:color="auto"/>
          </w:divBdr>
        </w:div>
      </w:divsChild>
    </w:div>
    <w:div w:id="533277638">
      <w:bodyDiv w:val="1"/>
      <w:marLeft w:val="0"/>
      <w:marRight w:val="0"/>
      <w:marTop w:val="0"/>
      <w:marBottom w:val="0"/>
      <w:divBdr>
        <w:top w:val="none" w:sz="0" w:space="0" w:color="auto"/>
        <w:left w:val="none" w:sz="0" w:space="0" w:color="auto"/>
        <w:bottom w:val="none" w:sz="0" w:space="0" w:color="auto"/>
        <w:right w:val="none" w:sz="0" w:space="0" w:color="auto"/>
      </w:divBdr>
    </w:div>
    <w:div w:id="676348128">
      <w:bodyDiv w:val="1"/>
      <w:marLeft w:val="0"/>
      <w:marRight w:val="0"/>
      <w:marTop w:val="0"/>
      <w:marBottom w:val="0"/>
      <w:divBdr>
        <w:top w:val="none" w:sz="0" w:space="0" w:color="auto"/>
        <w:left w:val="none" w:sz="0" w:space="0" w:color="auto"/>
        <w:bottom w:val="none" w:sz="0" w:space="0" w:color="auto"/>
        <w:right w:val="none" w:sz="0" w:space="0" w:color="auto"/>
      </w:divBdr>
    </w:div>
    <w:div w:id="877471455">
      <w:bodyDiv w:val="1"/>
      <w:marLeft w:val="0"/>
      <w:marRight w:val="0"/>
      <w:marTop w:val="0"/>
      <w:marBottom w:val="0"/>
      <w:divBdr>
        <w:top w:val="none" w:sz="0" w:space="0" w:color="auto"/>
        <w:left w:val="none" w:sz="0" w:space="0" w:color="auto"/>
        <w:bottom w:val="none" w:sz="0" w:space="0" w:color="auto"/>
        <w:right w:val="none" w:sz="0" w:space="0" w:color="auto"/>
      </w:divBdr>
    </w:div>
    <w:div w:id="1000347237">
      <w:bodyDiv w:val="1"/>
      <w:marLeft w:val="0"/>
      <w:marRight w:val="0"/>
      <w:marTop w:val="0"/>
      <w:marBottom w:val="0"/>
      <w:divBdr>
        <w:top w:val="none" w:sz="0" w:space="0" w:color="auto"/>
        <w:left w:val="none" w:sz="0" w:space="0" w:color="auto"/>
        <w:bottom w:val="none" w:sz="0" w:space="0" w:color="auto"/>
        <w:right w:val="none" w:sz="0" w:space="0" w:color="auto"/>
      </w:divBdr>
      <w:divsChild>
        <w:div w:id="2088530310">
          <w:marLeft w:val="0"/>
          <w:marRight w:val="0"/>
          <w:marTop w:val="0"/>
          <w:marBottom w:val="0"/>
          <w:divBdr>
            <w:top w:val="none" w:sz="0" w:space="0" w:color="auto"/>
            <w:left w:val="none" w:sz="0" w:space="0" w:color="auto"/>
            <w:bottom w:val="none" w:sz="0" w:space="0" w:color="auto"/>
            <w:right w:val="none" w:sz="0" w:space="0" w:color="auto"/>
          </w:divBdr>
        </w:div>
      </w:divsChild>
    </w:div>
    <w:div w:id="1013147788">
      <w:bodyDiv w:val="1"/>
      <w:marLeft w:val="0"/>
      <w:marRight w:val="0"/>
      <w:marTop w:val="0"/>
      <w:marBottom w:val="0"/>
      <w:divBdr>
        <w:top w:val="none" w:sz="0" w:space="0" w:color="auto"/>
        <w:left w:val="none" w:sz="0" w:space="0" w:color="auto"/>
        <w:bottom w:val="none" w:sz="0" w:space="0" w:color="auto"/>
        <w:right w:val="none" w:sz="0" w:space="0" w:color="auto"/>
      </w:divBdr>
    </w:div>
    <w:div w:id="1189172972">
      <w:bodyDiv w:val="1"/>
      <w:marLeft w:val="0"/>
      <w:marRight w:val="0"/>
      <w:marTop w:val="0"/>
      <w:marBottom w:val="0"/>
      <w:divBdr>
        <w:top w:val="none" w:sz="0" w:space="0" w:color="auto"/>
        <w:left w:val="none" w:sz="0" w:space="0" w:color="auto"/>
        <w:bottom w:val="none" w:sz="0" w:space="0" w:color="auto"/>
        <w:right w:val="none" w:sz="0" w:space="0" w:color="auto"/>
      </w:divBdr>
    </w:div>
    <w:div w:id="1242135038">
      <w:bodyDiv w:val="1"/>
      <w:marLeft w:val="0"/>
      <w:marRight w:val="0"/>
      <w:marTop w:val="0"/>
      <w:marBottom w:val="0"/>
      <w:divBdr>
        <w:top w:val="none" w:sz="0" w:space="0" w:color="auto"/>
        <w:left w:val="none" w:sz="0" w:space="0" w:color="auto"/>
        <w:bottom w:val="none" w:sz="0" w:space="0" w:color="auto"/>
        <w:right w:val="none" w:sz="0" w:space="0" w:color="auto"/>
      </w:divBdr>
    </w:div>
    <w:div w:id="1425690589">
      <w:bodyDiv w:val="1"/>
      <w:marLeft w:val="0"/>
      <w:marRight w:val="0"/>
      <w:marTop w:val="0"/>
      <w:marBottom w:val="0"/>
      <w:divBdr>
        <w:top w:val="none" w:sz="0" w:space="0" w:color="auto"/>
        <w:left w:val="none" w:sz="0" w:space="0" w:color="auto"/>
        <w:bottom w:val="none" w:sz="0" w:space="0" w:color="auto"/>
        <w:right w:val="none" w:sz="0" w:space="0" w:color="auto"/>
      </w:divBdr>
    </w:div>
    <w:div w:id="1850557055">
      <w:bodyDiv w:val="1"/>
      <w:marLeft w:val="0"/>
      <w:marRight w:val="0"/>
      <w:marTop w:val="0"/>
      <w:marBottom w:val="0"/>
      <w:divBdr>
        <w:top w:val="none" w:sz="0" w:space="0" w:color="auto"/>
        <w:left w:val="none" w:sz="0" w:space="0" w:color="auto"/>
        <w:bottom w:val="none" w:sz="0" w:space="0" w:color="auto"/>
        <w:right w:val="none" w:sz="0" w:space="0" w:color="auto"/>
      </w:divBdr>
    </w:div>
    <w:div w:id="1918400085">
      <w:bodyDiv w:val="1"/>
      <w:marLeft w:val="0"/>
      <w:marRight w:val="0"/>
      <w:marTop w:val="0"/>
      <w:marBottom w:val="0"/>
      <w:divBdr>
        <w:top w:val="none" w:sz="0" w:space="0" w:color="auto"/>
        <w:left w:val="none" w:sz="0" w:space="0" w:color="auto"/>
        <w:bottom w:val="none" w:sz="0" w:space="0" w:color="auto"/>
        <w:right w:val="none" w:sz="0" w:space="0" w:color="auto"/>
      </w:divBdr>
    </w:div>
    <w:div w:id="20378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aa.com/news/news-details/2026/American-Airlines-launches-FREE-high-speed-Wi-Fi-sponsored-by-ATT-available-on-more-aircraft-than-any-other-carrier-in-the-world/default.aspx" TargetMode="External"/><Relationship Id="rId18" Type="http://schemas.openxmlformats.org/officeDocument/2006/relationships/hyperlink" Target="mailto:fbonanome@grupposave.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rtinengocommunication.com/american-rivoluziona-le-informazioni-di-volo/" TargetMode="External"/><Relationship Id="rId17" Type="http://schemas.openxmlformats.org/officeDocument/2006/relationships/hyperlink" Target="https://www.martinengocommunication.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tinengo@martinengocommunicatio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aa.com/traveljourne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veniceairport@communitygroup.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s.aa.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71919b-8e1d-4184-8be8-749b4c4f0cd6">
      <Terms xmlns="http://schemas.microsoft.com/office/infopath/2007/PartnerControls"/>
    </lcf76f155ced4ddcb4097134ff3c332f>
    <TaxCatchAll xmlns="12ced8c7-d91e-4a04-9225-38a02d3ede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0966159DABF7342AD84A934EA892BEE" ma:contentTypeVersion="13" ma:contentTypeDescription="Creare un nuovo documento." ma:contentTypeScope="" ma:versionID="db2682e12977f2c88fe187a6c30e2c34">
  <xsd:schema xmlns:xsd="http://www.w3.org/2001/XMLSchema" xmlns:xs="http://www.w3.org/2001/XMLSchema" xmlns:p="http://schemas.microsoft.com/office/2006/metadata/properties" xmlns:ns2="c771919b-8e1d-4184-8be8-749b4c4f0cd6" xmlns:ns3="12ced8c7-d91e-4a04-9225-38a02d3edec2" targetNamespace="http://schemas.microsoft.com/office/2006/metadata/properties" ma:root="true" ma:fieldsID="c4f81c4cf39ec82c41e985e352a9bdac" ns2:_="" ns3:_="">
    <xsd:import namespace="c771919b-8e1d-4184-8be8-749b4c4f0cd6"/>
    <xsd:import namespace="12ced8c7-d91e-4a04-9225-38a02d3ed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1919b-8e1d-4184-8be8-749b4c4f0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83a2b37-674d-4135-8f2c-75be80e771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ed8c7-d91e-4a04-9225-38a02d3ede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75666c-ead3-48f2-9283-166e97e7038f}" ma:internalName="TaxCatchAll" ma:showField="CatchAllData" ma:web="12ced8c7-d91e-4a04-9225-38a02d3ed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D5C12-DB7B-44C7-90FC-01150E2326DD}">
  <ds:schemaRefs>
    <ds:schemaRef ds:uri="http://schemas.microsoft.com/office/2006/metadata/properties"/>
    <ds:schemaRef ds:uri="http://schemas.microsoft.com/office/infopath/2007/PartnerControls"/>
    <ds:schemaRef ds:uri="c771919b-8e1d-4184-8be8-749b4c4f0cd6"/>
    <ds:schemaRef ds:uri="12ced8c7-d91e-4a04-9225-38a02d3edec2"/>
  </ds:schemaRefs>
</ds:datastoreItem>
</file>

<file path=customXml/itemProps2.xml><?xml version="1.0" encoding="utf-8"?>
<ds:datastoreItem xmlns:ds="http://schemas.openxmlformats.org/officeDocument/2006/customXml" ds:itemID="{BAF8320F-26A0-4AE8-8CD3-C3A1A33BCEB3}">
  <ds:schemaRefs>
    <ds:schemaRef ds:uri="http://schemas.openxmlformats.org/officeDocument/2006/bibliography"/>
  </ds:schemaRefs>
</ds:datastoreItem>
</file>

<file path=customXml/itemProps3.xml><?xml version="1.0" encoding="utf-8"?>
<ds:datastoreItem xmlns:ds="http://schemas.openxmlformats.org/officeDocument/2006/customXml" ds:itemID="{07B293F5-E374-4AA2-A50E-F6A103DB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1919b-8e1d-4184-8be8-749b4c4f0cd6"/>
    <ds:schemaRef ds:uri="12ced8c7-d91e-4a04-9225-38a02d3ed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83C92-12F5-4343-84BC-C8FB0AB1D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1042</Words>
  <Characters>5944</Characters>
  <Application>Microsoft Office Word</Application>
  <DocSecurity>0</DocSecurity>
  <Lines>49</Lines>
  <Paragraphs>13</Paragraphs>
  <ScaleCrop>false</ScaleCrop>
  <Company>American Airlines</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Nichelle</dc:creator>
  <cp:keywords/>
  <dc:description/>
  <cp:lastModifiedBy>Lorenzo Martinengo (Martinengo Communication)</cp:lastModifiedBy>
  <cp:revision>26</cp:revision>
  <cp:lastPrinted>2026-03-31T06:59:00Z</cp:lastPrinted>
  <dcterms:created xsi:type="dcterms:W3CDTF">2026-05-20T15:58:00Z</dcterms:created>
  <dcterms:modified xsi:type="dcterms:W3CDTF">2026-05-22T13:02:00Z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0x010100E0966159DABF7342AD84A934EA892BEE</vt:lpwstr>
  </property>
  <property fmtid="{D5CDD505-2E9C-101B-9397-08002B2CF9AE}" pid="3" name="MediaServiceImageTags">
    <vt:lpwstr/>
  </property>
</Properties>
</file>