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0524" w14:textId="77777777" w:rsidR="00B26E37" w:rsidRDefault="00B26E37" w:rsidP="00497F09">
      <w:pPr>
        <w:pStyle w:val="Corpotesto"/>
        <w:tabs>
          <w:tab w:val="left" w:pos="3181"/>
        </w:tabs>
        <w:rPr>
          <w:rFonts w:eastAsia="Arial"/>
          <w:b/>
          <w:bCs/>
          <w:iCs w:val="0"/>
          <w:color w:val="auto"/>
          <w:szCs w:val="24"/>
        </w:rPr>
      </w:pPr>
    </w:p>
    <w:p w14:paraId="0EC9721D" w14:textId="4B91D41E" w:rsidR="002A1ED8" w:rsidRPr="002A1ED8" w:rsidRDefault="002A1ED8" w:rsidP="002A1ED8">
      <w:pPr>
        <w:pStyle w:val="Corpotesto"/>
        <w:tabs>
          <w:tab w:val="left" w:pos="3181"/>
        </w:tabs>
        <w:rPr>
          <w:rFonts w:eastAsia="Arial"/>
          <w:b/>
          <w:bCs/>
        </w:rPr>
      </w:pPr>
      <w:r w:rsidRPr="002A1ED8">
        <w:rPr>
          <w:rFonts w:eastAsia="Arial"/>
          <w:b/>
          <w:bCs/>
        </w:rPr>
        <w:t xml:space="preserve">American presenta l’esperienza premium di nuova generazione a DFW, con la più grande lounge </w:t>
      </w:r>
      <w:proofErr w:type="spellStart"/>
      <w:r w:rsidRPr="002A1ED8">
        <w:rPr>
          <w:rFonts w:eastAsia="Arial"/>
          <w:b/>
          <w:bCs/>
        </w:rPr>
        <w:t>Admirals</w:t>
      </w:r>
      <w:proofErr w:type="spellEnd"/>
      <w:r w:rsidRPr="002A1ED8">
        <w:rPr>
          <w:rFonts w:eastAsia="Arial"/>
          <w:b/>
          <w:bCs/>
        </w:rPr>
        <w:t xml:space="preserve"> Club mai realizzata e servizi Flagship potenziati</w:t>
      </w:r>
    </w:p>
    <w:p w14:paraId="755F44F1" w14:textId="77777777" w:rsidR="00497F09" w:rsidRPr="004A08B7" w:rsidRDefault="00497F09" w:rsidP="00497F09">
      <w:pPr>
        <w:pStyle w:val="Corpotesto"/>
        <w:tabs>
          <w:tab w:val="left" w:pos="3181"/>
        </w:tabs>
        <w:rPr>
          <w:rFonts w:eastAsia="Yu Mincho"/>
          <w:b/>
          <w:bCs/>
        </w:rPr>
      </w:pPr>
    </w:p>
    <w:p w14:paraId="299126BA" w14:textId="0FFE6CCE" w:rsidR="002A380A" w:rsidRDefault="00867800" w:rsidP="00867800">
      <w:pPr>
        <w:pStyle w:val="Corpotesto"/>
        <w:tabs>
          <w:tab w:val="left" w:pos="3181"/>
        </w:tabs>
        <w:jc w:val="center"/>
        <w:rPr>
          <w:rFonts w:eastAsia="Yu Mincho"/>
          <w:b/>
          <w:bCs/>
          <w:iCs w:val="0"/>
          <w:szCs w:val="24"/>
        </w:rPr>
      </w:pPr>
      <w:r>
        <w:rPr>
          <w:noProof/>
        </w:rPr>
        <w:drawing>
          <wp:inline distT="0" distB="0" distL="0" distR="0" wp14:anchorId="523D880A" wp14:editId="2C1A954B">
            <wp:extent cx="4923692" cy="2769051"/>
            <wp:effectExtent l="0" t="0" r="0" b="0"/>
            <wp:docPr id="11154007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8110" cy="2771535"/>
                    </a:xfrm>
                    <a:prstGeom prst="rect">
                      <a:avLst/>
                    </a:prstGeom>
                    <a:noFill/>
                    <a:ln>
                      <a:noFill/>
                    </a:ln>
                  </pic:spPr>
                </pic:pic>
              </a:graphicData>
            </a:graphic>
          </wp:inline>
        </w:drawing>
      </w:r>
    </w:p>
    <w:p w14:paraId="5284B490" w14:textId="77777777" w:rsidR="00867800" w:rsidRDefault="00867800" w:rsidP="00867800">
      <w:pPr>
        <w:pStyle w:val="Corpotesto"/>
        <w:tabs>
          <w:tab w:val="left" w:pos="3181"/>
        </w:tabs>
        <w:rPr>
          <w:rFonts w:eastAsia="Yu Mincho"/>
          <w:b/>
          <w:bCs/>
          <w:iCs w:val="0"/>
          <w:szCs w:val="24"/>
        </w:rPr>
      </w:pPr>
    </w:p>
    <w:p w14:paraId="5D80EAB0" w14:textId="69E43477" w:rsidR="00867800" w:rsidRPr="00497F09" w:rsidRDefault="00867800" w:rsidP="00867800">
      <w:pPr>
        <w:pStyle w:val="Corpotesto"/>
        <w:numPr>
          <w:ilvl w:val="0"/>
          <w:numId w:val="28"/>
        </w:numPr>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 xml:space="preserve">La prima esperienza di check-in Flagship® mai introdotta a DFW offrirà un inizio del viaggio più personalizzato e fluido, con un ambiente di check-in privato, assistenza individuale e accesso </w:t>
      </w:r>
      <w:r w:rsidR="00C01FC7">
        <w:rPr>
          <w:rFonts w:eastAsiaTheme="minorEastAsia"/>
          <w:color w:val="auto"/>
          <w:sz w:val="22"/>
          <w:szCs w:val="22"/>
          <w:lang w:eastAsia="zh-CN"/>
        </w:rPr>
        <w:t>diretto</w:t>
      </w:r>
      <w:r w:rsidRPr="00497F09">
        <w:rPr>
          <w:rFonts w:eastAsiaTheme="minorEastAsia"/>
          <w:color w:val="auto"/>
          <w:sz w:val="22"/>
          <w:szCs w:val="22"/>
          <w:lang w:eastAsia="zh-CN"/>
        </w:rPr>
        <w:t xml:space="preserve"> ai controlli di sicurezza.</w:t>
      </w:r>
    </w:p>
    <w:p w14:paraId="35B83748" w14:textId="67DCC376" w:rsidR="00867800" w:rsidRPr="00497F09" w:rsidRDefault="00867800" w:rsidP="00867800">
      <w:pPr>
        <w:pStyle w:val="Corpotesto"/>
        <w:numPr>
          <w:ilvl w:val="0"/>
          <w:numId w:val="28"/>
        </w:numPr>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 xml:space="preserve">Una nuova lounge </w:t>
      </w:r>
      <w:proofErr w:type="spellStart"/>
      <w:r w:rsidRPr="00497F09">
        <w:rPr>
          <w:rFonts w:eastAsiaTheme="minorEastAsia"/>
          <w:color w:val="auto"/>
          <w:sz w:val="22"/>
          <w:szCs w:val="22"/>
          <w:lang w:eastAsia="zh-CN"/>
        </w:rPr>
        <w:t>Admirals</w:t>
      </w:r>
      <w:proofErr w:type="spellEnd"/>
      <w:r w:rsidRPr="00497F09">
        <w:rPr>
          <w:rFonts w:eastAsiaTheme="minorEastAsia"/>
          <w:color w:val="auto"/>
          <w:sz w:val="22"/>
          <w:szCs w:val="22"/>
          <w:lang w:eastAsia="zh-CN"/>
        </w:rPr>
        <w:t xml:space="preserve"> Club® nel Terminal C offrirà ai passeggeri un accogliente spazio di relax, con le ultime novità dell’esperienza lounge, </w:t>
      </w:r>
      <w:r w:rsidR="00E803F3" w:rsidRPr="00E803F3">
        <w:rPr>
          <w:rFonts w:eastAsiaTheme="minorEastAsia"/>
          <w:color w:val="auto"/>
          <w:sz w:val="22"/>
          <w:szCs w:val="22"/>
          <w:lang w:eastAsia="zh-CN"/>
        </w:rPr>
        <w:t>incluse proposte gastronomiche e beverage premium</w:t>
      </w:r>
      <w:r w:rsidR="009215E6">
        <w:rPr>
          <w:rFonts w:eastAsiaTheme="minorEastAsia"/>
          <w:color w:val="auto"/>
          <w:sz w:val="22"/>
          <w:szCs w:val="22"/>
          <w:lang w:eastAsia="zh-CN"/>
        </w:rPr>
        <w:t>.</w:t>
      </w:r>
    </w:p>
    <w:p w14:paraId="772D9AB9" w14:textId="1F233F15" w:rsidR="00867800" w:rsidRPr="00C91046" w:rsidRDefault="00867800" w:rsidP="00C91046">
      <w:pPr>
        <w:pStyle w:val="Corpotesto"/>
        <w:numPr>
          <w:ilvl w:val="0"/>
          <w:numId w:val="28"/>
        </w:numPr>
        <w:tabs>
          <w:tab w:val="left" w:pos="3181"/>
        </w:tabs>
        <w:spacing w:line="276" w:lineRule="auto"/>
        <w:jc w:val="both"/>
        <w:rPr>
          <w:rFonts w:eastAsiaTheme="minorEastAsia"/>
          <w:sz w:val="22"/>
          <w:szCs w:val="22"/>
          <w:lang w:eastAsia="zh-CN"/>
        </w:rPr>
      </w:pPr>
      <w:proofErr w:type="gramStart"/>
      <w:r w:rsidRPr="00497F09">
        <w:rPr>
          <w:rFonts w:eastAsiaTheme="minorEastAsia"/>
          <w:color w:val="auto"/>
          <w:sz w:val="22"/>
          <w:szCs w:val="22"/>
          <w:lang w:eastAsia="zh-CN"/>
        </w:rPr>
        <w:t>Una lounge</w:t>
      </w:r>
      <w:proofErr w:type="gramEnd"/>
      <w:r w:rsidRPr="00497F09">
        <w:rPr>
          <w:rFonts w:eastAsiaTheme="minorEastAsia"/>
          <w:color w:val="auto"/>
          <w:sz w:val="22"/>
          <w:szCs w:val="22"/>
          <w:lang w:eastAsia="zh-CN"/>
        </w:rPr>
        <w:t xml:space="preserve"> </w:t>
      </w:r>
      <w:proofErr w:type="spellStart"/>
      <w:r w:rsidRPr="00497F09">
        <w:rPr>
          <w:rFonts w:eastAsiaTheme="minorEastAsia"/>
          <w:color w:val="auto"/>
          <w:sz w:val="22"/>
          <w:szCs w:val="22"/>
          <w:lang w:eastAsia="zh-CN"/>
        </w:rPr>
        <w:t>Provisions</w:t>
      </w:r>
      <w:proofErr w:type="spellEnd"/>
      <w:r w:rsidRPr="00497F09">
        <w:rPr>
          <w:rFonts w:eastAsiaTheme="minorEastAsia"/>
          <w:color w:val="auto"/>
          <w:sz w:val="22"/>
          <w:szCs w:val="22"/>
          <w:lang w:eastAsia="zh-CN"/>
        </w:rPr>
        <w:t xml:space="preserve"> by </w:t>
      </w:r>
      <w:proofErr w:type="spellStart"/>
      <w:r w:rsidRPr="00497F09">
        <w:rPr>
          <w:rFonts w:eastAsiaTheme="minorEastAsia"/>
          <w:color w:val="auto"/>
          <w:sz w:val="22"/>
          <w:szCs w:val="22"/>
          <w:lang w:eastAsia="zh-CN"/>
        </w:rPr>
        <w:t>Admirals</w:t>
      </w:r>
      <w:proofErr w:type="spellEnd"/>
      <w:r w:rsidRPr="00497F09">
        <w:rPr>
          <w:rFonts w:eastAsiaTheme="minorEastAsia"/>
          <w:color w:val="auto"/>
          <w:sz w:val="22"/>
          <w:szCs w:val="22"/>
          <w:lang w:eastAsia="zh-CN"/>
        </w:rPr>
        <w:t xml:space="preserve"> Club</w:t>
      </w:r>
      <w:r w:rsidRPr="00497F09">
        <w:rPr>
          <w:rFonts w:ascii="Cambria Math" w:eastAsiaTheme="minorEastAsia" w:hAnsi="Cambria Math" w:cs="Cambria Math"/>
          <w:color w:val="auto"/>
          <w:sz w:val="22"/>
          <w:szCs w:val="22"/>
          <w:lang w:eastAsia="zh-CN"/>
        </w:rPr>
        <w:t>℠</w:t>
      </w:r>
      <w:r w:rsidRPr="00497F09">
        <w:rPr>
          <w:rFonts w:eastAsiaTheme="minorEastAsia"/>
          <w:color w:val="auto"/>
          <w:sz w:val="22"/>
          <w:szCs w:val="22"/>
          <w:lang w:eastAsia="zh-CN"/>
        </w:rPr>
        <w:t xml:space="preserve"> nel futuro Terminal F di DFW offrirà</w:t>
      </w:r>
      <w:r w:rsidR="00C91046" w:rsidRPr="00C91046">
        <w:rPr>
          <w:rFonts w:eastAsiaTheme="minorEastAsia"/>
          <w:sz w:val="22"/>
          <w:szCs w:val="22"/>
          <w:lang w:eastAsia="zh-CN"/>
        </w:rPr>
        <w:t xml:space="preserve"> un servizio rapido di ristorazione da asporto in un ambiente moderno e funzionale.</w:t>
      </w:r>
    </w:p>
    <w:p w14:paraId="506EBADF" w14:textId="77777777" w:rsidR="00867800" w:rsidRPr="00A54E66" w:rsidRDefault="00867800" w:rsidP="00867800">
      <w:pPr>
        <w:pStyle w:val="Corpotesto"/>
        <w:tabs>
          <w:tab w:val="left" w:pos="3181"/>
        </w:tabs>
        <w:rPr>
          <w:rFonts w:eastAsia="Yu Mincho"/>
          <w:b/>
          <w:bCs/>
          <w:iCs w:val="0"/>
          <w:szCs w:val="24"/>
        </w:rPr>
      </w:pPr>
    </w:p>
    <w:p w14:paraId="6839F0EA" w14:textId="77777777" w:rsidR="00867800" w:rsidRPr="005434F1" w:rsidRDefault="00867800" w:rsidP="00497F09">
      <w:pPr>
        <w:pStyle w:val="Corpotesto"/>
        <w:tabs>
          <w:tab w:val="left" w:pos="3181"/>
        </w:tabs>
        <w:spacing w:line="276" w:lineRule="auto"/>
        <w:jc w:val="both"/>
        <w:rPr>
          <w:rFonts w:eastAsiaTheme="minorEastAsia"/>
          <w:b/>
          <w:bCs/>
          <w:color w:val="auto"/>
          <w:sz w:val="22"/>
          <w:szCs w:val="22"/>
          <w:lang w:eastAsia="zh-CN"/>
        </w:rPr>
      </w:pPr>
    </w:p>
    <w:p w14:paraId="2D268AB2" w14:textId="5AD2FFFF" w:rsidR="00497F09" w:rsidRDefault="00497F09" w:rsidP="00497F09">
      <w:pPr>
        <w:pStyle w:val="Corpotesto"/>
        <w:tabs>
          <w:tab w:val="left" w:pos="3181"/>
        </w:tabs>
        <w:spacing w:line="276" w:lineRule="auto"/>
        <w:jc w:val="both"/>
        <w:rPr>
          <w:rFonts w:eastAsiaTheme="minorEastAsia"/>
          <w:color w:val="auto"/>
          <w:sz w:val="22"/>
          <w:szCs w:val="22"/>
          <w:lang w:eastAsia="zh-CN"/>
        </w:rPr>
      </w:pPr>
      <w:r w:rsidRPr="005434F1">
        <w:rPr>
          <w:rFonts w:eastAsiaTheme="minorEastAsia"/>
          <w:b/>
          <w:bCs/>
          <w:color w:val="auto"/>
          <w:sz w:val="22"/>
          <w:szCs w:val="22"/>
          <w:lang w:eastAsia="zh-CN"/>
        </w:rPr>
        <w:t>FORT WORTH, Texas</w:t>
      </w:r>
      <w:r w:rsidRPr="00497F09">
        <w:rPr>
          <w:rFonts w:eastAsiaTheme="minorEastAsia"/>
          <w:color w:val="auto"/>
          <w:sz w:val="22"/>
          <w:szCs w:val="22"/>
          <w:lang w:eastAsia="zh-CN"/>
        </w:rPr>
        <w:t xml:space="preserve"> — American Airlines amplia e </w:t>
      </w:r>
      <w:r w:rsidR="005742ED">
        <w:rPr>
          <w:rFonts w:eastAsiaTheme="minorEastAsia"/>
          <w:color w:val="auto"/>
          <w:sz w:val="22"/>
          <w:szCs w:val="22"/>
          <w:lang w:eastAsia="zh-CN"/>
        </w:rPr>
        <w:t>rafforza</w:t>
      </w:r>
      <w:r w:rsidRPr="00497F09">
        <w:rPr>
          <w:rFonts w:eastAsiaTheme="minorEastAsia"/>
          <w:color w:val="auto"/>
          <w:sz w:val="22"/>
          <w:szCs w:val="22"/>
          <w:lang w:eastAsia="zh-CN"/>
        </w:rPr>
        <w:t xml:space="preserve"> la propria esperienza premium per i passeggeri al Dallas Fort Worth International Airport (DFW), svelando i piani per un’esperienza di check-in Flagship® dedicata e due nuovi spazi lounge, tutti progettati per rendere il viaggio più semplice, confortevole e personalizzato per ogni passeggero. Gli investimenti rafforzano ulteriormente il ruolo di DFW come hub più grande di American e riflettono l’attenzione della compagnia nel garantire un’esperienza premium di livello </w:t>
      </w:r>
      <w:r w:rsidR="003F0BB5">
        <w:rPr>
          <w:rFonts w:eastAsiaTheme="minorEastAsia"/>
          <w:color w:val="auto"/>
          <w:sz w:val="22"/>
          <w:szCs w:val="22"/>
          <w:lang w:eastAsia="zh-CN"/>
        </w:rPr>
        <w:t>globale</w:t>
      </w:r>
      <w:r w:rsidRPr="00497F09">
        <w:rPr>
          <w:rFonts w:eastAsiaTheme="minorEastAsia"/>
          <w:color w:val="auto"/>
          <w:sz w:val="22"/>
          <w:szCs w:val="22"/>
          <w:lang w:eastAsia="zh-CN"/>
        </w:rPr>
        <w:t>.</w:t>
      </w:r>
    </w:p>
    <w:p w14:paraId="5763D621" w14:textId="77777777" w:rsidR="00867800" w:rsidRPr="00497F09" w:rsidRDefault="00867800" w:rsidP="00497F09">
      <w:pPr>
        <w:pStyle w:val="Corpotesto"/>
        <w:tabs>
          <w:tab w:val="left" w:pos="3181"/>
        </w:tabs>
        <w:spacing w:line="276" w:lineRule="auto"/>
        <w:jc w:val="both"/>
        <w:rPr>
          <w:rFonts w:eastAsiaTheme="minorEastAsia"/>
          <w:color w:val="auto"/>
          <w:sz w:val="22"/>
          <w:szCs w:val="22"/>
          <w:lang w:eastAsia="zh-CN"/>
        </w:rPr>
      </w:pPr>
    </w:p>
    <w:p w14:paraId="25878C7C" w14:textId="77777777" w:rsidR="005D1D70" w:rsidRPr="005D1D70" w:rsidRDefault="005D1D70" w:rsidP="005D1D70">
      <w:pPr>
        <w:pStyle w:val="Corpotesto"/>
        <w:tabs>
          <w:tab w:val="left" w:pos="3181"/>
        </w:tabs>
        <w:spacing w:line="276" w:lineRule="auto"/>
        <w:jc w:val="both"/>
        <w:rPr>
          <w:rFonts w:eastAsiaTheme="minorEastAsia"/>
          <w:sz w:val="22"/>
          <w:szCs w:val="22"/>
          <w:lang w:eastAsia="zh-CN"/>
        </w:rPr>
      </w:pPr>
      <w:r w:rsidRPr="005D1D70">
        <w:rPr>
          <w:rFonts w:eastAsiaTheme="minorEastAsia"/>
          <w:sz w:val="22"/>
          <w:szCs w:val="22"/>
          <w:lang w:eastAsia="zh-CN"/>
        </w:rPr>
        <w:t xml:space="preserve">A DFW, i passeggeri potranno contare sul check-in Flagship® nel Terminal D, sulla più grande lounge </w:t>
      </w:r>
      <w:proofErr w:type="spellStart"/>
      <w:r w:rsidRPr="005D1D70">
        <w:rPr>
          <w:rFonts w:eastAsiaTheme="minorEastAsia"/>
          <w:sz w:val="22"/>
          <w:szCs w:val="22"/>
          <w:lang w:eastAsia="zh-CN"/>
        </w:rPr>
        <w:t>Admirals</w:t>
      </w:r>
      <w:proofErr w:type="spellEnd"/>
      <w:r w:rsidRPr="005D1D70">
        <w:rPr>
          <w:rFonts w:eastAsiaTheme="minorEastAsia"/>
          <w:sz w:val="22"/>
          <w:szCs w:val="22"/>
          <w:lang w:eastAsia="zh-CN"/>
        </w:rPr>
        <w:t xml:space="preserve"> Club® del network American nel rinnovato Terminal C e </w:t>
      </w:r>
      <w:proofErr w:type="gramStart"/>
      <w:r w:rsidRPr="005D1D70">
        <w:rPr>
          <w:rFonts w:eastAsiaTheme="minorEastAsia"/>
          <w:sz w:val="22"/>
          <w:szCs w:val="22"/>
          <w:lang w:eastAsia="zh-CN"/>
        </w:rPr>
        <w:t>sulla futura lounge</w:t>
      </w:r>
      <w:proofErr w:type="gramEnd"/>
      <w:r w:rsidRPr="005D1D70">
        <w:rPr>
          <w:rFonts w:eastAsiaTheme="minorEastAsia"/>
          <w:sz w:val="22"/>
          <w:szCs w:val="22"/>
          <w:lang w:eastAsia="zh-CN"/>
        </w:rPr>
        <w:t xml:space="preserve"> </w:t>
      </w:r>
      <w:proofErr w:type="spellStart"/>
      <w:r w:rsidRPr="005D1D70">
        <w:rPr>
          <w:rFonts w:eastAsiaTheme="minorEastAsia"/>
          <w:sz w:val="22"/>
          <w:szCs w:val="22"/>
          <w:lang w:eastAsia="zh-CN"/>
        </w:rPr>
        <w:t>Provisions</w:t>
      </w:r>
      <w:proofErr w:type="spellEnd"/>
      <w:r w:rsidRPr="005D1D70">
        <w:rPr>
          <w:rFonts w:eastAsiaTheme="minorEastAsia"/>
          <w:sz w:val="22"/>
          <w:szCs w:val="22"/>
          <w:lang w:eastAsia="zh-CN"/>
        </w:rPr>
        <w:t xml:space="preserve"> by </w:t>
      </w:r>
      <w:proofErr w:type="spellStart"/>
      <w:r w:rsidRPr="005D1D70">
        <w:rPr>
          <w:rFonts w:eastAsiaTheme="minorEastAsia"/>
          <w:sz w:val="22"/>
          <w:szCs w:val="22"/>
          <w:lang w:eastAsia="zh-CN"/>
        </w:rPr>
        <w:t>Admirals</w:t>
      </w:r>
      <w:proofErr w:type="spellEnd"/>
      <w:r w:rsidRPr="005D1D70">
        <w:rPr>
          <w:rFonts w:eastAsiaTheme="minorEastAsia"/>
          <w:sz w:val="22"/>
          <w:szCs w:val="22"/>
          <w:lang w:eastAsia="zh-CN"/>
        </w:rPr>
        <w:t xml:space="preserve"> Club</w:t>
      </w:r>
      <w:r w:rsidRPr="005D1D70">
        <w:rPr>
          <w:rFonts w:ascii="Cambria Math" w:eastAsiaTheme="minorEastAsia" w:hAnsi="Cambria Math" w:cs="Cambria Math"/>
          <w:sz w:val="22"/>
          <w:szCs w:val="22"/>
          <w:lang w:eastAsia="zh-CN"/>
        </w:rPr>
        <w:t>℠</w:t>
      </w:r>
      <w:r w:rsidRPr="005D1D70">
        <w:rPr>
          <w:rFonts w:eastAsiaTheme="minorEastAsia"/>
          <w:sz w:val="22"/>
          <w:szCs w:val="22"/>
          <w:lang w:eastAsia="zh-CN"/>
        </w:rPr>
        <w:t xml:space="preserve"> nel Terminal F, dedicata a chi è sempre in movimento.</w:t>
      </w:r>
    </w:p>
    <w:p w14:paraId="5BB32466" w14:textId="77777777" w:rsidR="000538BF" w:rsidRDefault="000538BF" w:rsidP="00497F09">
      <w:pPr>
        <w:pStyle w:val="Corpotesto"/>
        <w:tabs>
          <w:tab w:val="left" w:pos="3181"/>
        </w:tabs>
        <w:spacing w:line="276" w:lineRule="auto"/>
        <w:jc w:val="both"/>
        <w:rPr>
          <w:rFonts w:eastAsiaTheme="minorEastAsia"/>
          <w:b/>
          <w:bCs/>
          <w:color w:val="auto"/>
          <w:sz w:val="22"/>
          <w:szCs w:val="22"/>
          <w:lang w:eastAsia="zh-CN"/>
        </w:rPr>
      </w:pPr>
    </w:p>
    <w:p w14:paraId="301A55DA" w14:textId="15C9B1B5" w:rsidR="00497F09" w:rsidRPr="005434F1" w:rsidRDefault="00497F09" w:rsidP="00497F09">
      <w:pPr>
        <w:pStyle w:val="Corpotesto"/>
        <w:tabs>
          <w:tab w:val="left" w:pos="3181"/>
        </w:tabs>
        <w:spacing w:line="276" w:lineRule="auto"/>
        <w:jc w:val="both"/>
        <w:rPr>
          <w:rFonts w:eastAsiaTheme="minorEastAsia"/>
          <w:b/>
          <w:bCs/>
          <w:color w:val="auto"/>
          <w:sz w:val="22"/>
          <w:szCs w:val="22"/>
          <w:lang w:eastAsia="zh-CN"/>
        </w:rPr>
      </w:pPr>
      <w:r w:rsidRPr="005434F1">
        <w:rPr>
          <w:rFonts w:eastAsiaTheme="minorEastAsia"/>
          <w:b/>
          <w:bCs/>
          <w:color w:val="auto"/>
          <w:sz w:val="22"/>
          <w:szCs w:val="22"/>
          <w:lang w:eastAsia="zh-CN"/>
        </w:rPr>
        <w:lastRenderedPageBreak/>
        <w:t>Un’esperienza</w:t>
      </w:r>
      <w:r w:rsidR="00B06B42">
        <w:rPr>
          <w:rFonts w:eastAsiaTheme="minorEastAsia"/>
          <w:b/>
          <w:bCs/>
          <w:color w:val="auto"/>
          <w:sz w:val="22"/>
          <w:szCs w:val="22"/>
          <w:lang w:eastAsia="zh-CN"/>
        </w:rPr>
        <w:t xml:space="preserve"> </w:t>
      </w:r>
      <w:r w:rsidRPr="005434F1">
        <w:rPr>
          <w:rFonts w:eastAsiaTheme="minorEastAsia"/>
          <w:b/>
          <w:bCs/>
          <w:color w:val="auto"/>
          <w:sz w:val="22"/>
          <w:szCs w:val="22"/>
          <w:lang w:eastAsia="zh-CN"/>
        </w:rPr>
        <w:t>personalizzata</w:t>
      </w:r>
      <w:r w:rsidR="00B06B42">
        <w:rPr>
          <w:rFonts w:eastAsiaTheme="minorEastAsia"/>
          <w:b/>
          <w:bCs/>
          <w:color w:val="auto"/>
          <w:sz w:val="22"/>
          <w:szCs w:val="22"/>
          <w:lang w:eastAsia="zh-CN"/>
        </w:rPr>
        <w:t xml:space="preserve"> in aeroporto</w:t>
      </w:r>
      <w:r w:rsidRPr="005434F1">
        <w:rPr>
          <w:rFonts w:eastAsiaTheme="minorEastAsia"/>
          <w:b/>
          <w:bCs/>
          <w:color w:val="auto"/>
          <w:sz w:val="22"/>
          <w:szCs w:val="22"/>
          <w:lang w:eastAsia="zh-CN"/>
        </w:rPr>
        <w:t xml:space="preserve"> con il check-in Flagship</w:t>
      </w:r>
      <w:r w:rsidR="005434F1" w:rsidRPr="005434F1">
        <w:rPr>
          <w:rFonts w:eastAsiaTheme="minorEastAsia"/>
          <w:b/>
          <w:bCs/>
          <w:color w:val="auto"/>
          <w:sz w:val="22"/>
          <w:szCs w:val="22"/>
          <w:lang w:eastAsia="zh-CN"/>
        </w:rPr>
        <w:t xml:space="preserve"> </w:t>
      </w:r>
    </w:p>
    <w:p w14:paraId="7D5C5865" w14:textId="5FE810C9" w:rsidR="00497F09" w:rsidRPr="00B06B42" w:rsidRDefault="00497F09" w:rsidP="00497F09">
      <w:pPr>
        <w:pStyle w:val="Corpotesto"/>
        <w:tabs>
          <w:tab w:val="left" w:pos="3181"/>
        </w:tabs>
        <w:spacing w:line="276" w:lineRule="auto"/>
        <w:jc w:val="both"/>
        <w:rPr>
          <w:rFonts w:eastAsiaTheme="minorEastAsia"/>
          <w:sz w:val="22"/>
          <w:szCs w:val="22"/>
          <w:lang w:eastAsia="zh-CN"/>
        </w:rPr>
      </w:pPr>
      <w:r w:rsidRPr="00497F09">
        <w:rPr>
          <w:rFonts w:eastAsiaTheme="minorEastAsia"/>
          <w:color w:val="auto"/>
          <w:sz w:val="22"/>
          <w:szCs w:val="22"/>
          <w:lang w:eastAsia="zh-CN"/>
        </w:rPr>
        <w:t xml:space="preserve">Situata nei pressi del checkpoint di sicurezza D30, la nuova esperienza di check-in Flagship® di American aprirà entro la fine dell’anno e offrirà ai passeggeri idonei </w:t>
      </w:r>
      <w:r w:rsidR="00B06B42">
        <w:rPr>
          <w:rFonts w:eastAsiaTheme="minorEastAsia"/>
          <w:color w:val="auto"/>
          <w:sz w:val="22"/>
          <w:szCs w:val="22"/>
          <w:lang w:eastAsia="zh-CN"/>
        </w:rPr>
        <w:t>un’</w:t>
      </w:r>
      <w:r w:rsidR="00583DE3" w:rsidRPr="00583DE3">
        <w:rPr>
          <w:rFonts w:eastAsiaTheme="minorEastAsia"/>
          <w:sz w:val="22"/>
          <w:szCs w:val="22"/>
          <w:lang w:eastAsia="zh-CN"/>
        </w:rPr>
        <w:t xml:space="preserve">accoglienza esclusiva e di </w:t>
      </w:r>
      <w:r w:rsidR="00B06B42">
        <w:rPr>
          <w:rFonts w:eastAsiaTheme="minorEastAsia"/>
          <w:sz w:val="22"/>
          <w:szCs w:val="22"/>
          <w:lang w:eastAsia="zh-CN"/>
        </w:rPr>
        <w:t xml:space="preserve">alto </w:t>
      </w:r>
      <w:r w:rsidR="00583DE3" w:rsidRPr="00583DE3">
        <w:rPr>
          <w:rFonts w:eastAsiaTheme="minorEastAsia"/>
          <w:sz w:val="22"/>
          <w:szCs w:val="22"/>
          <w:lang w:eastAsia="zh-CN"/>
        </w:rPr>
        <w:t xml:space="preserve">livello </w:t>
      </w:r>
      <w:r w:rsidRPr="00497F09">
        <w:rPr>
          <w:rFonts w:eastAsiaTheme="minorEastAsia"/>
          <w:color w:val="auto"/>
          <w:sz w:val="22"/>
          <w:szCs w:val="22"/>
          <w:lang w:eastAsia="zh-CN"/>
        </w:rPr>
        <w:t xml:space="preserve">a DFW. Lo spazio esclusivo sarà caratterizzato da un ambiente di check-in privato, assistenza individuale da parte dei membri </w:t>
      </w:r>
      <w:proofErr w:type="gramStart"/>
      <w:r w:rsidRPr="00497F09">
        <w:rPr>
          <w:rFonts w:eastAsiaTheme="minorEastAsia"/>
          <w:color w:val="auto"/>
          <w:sz w:val="22"/>
          <w:szCs w:val="22"/>
          <w:lang w:eastAsia="zh-CN"/>
        </w:rPr>
        <w:t>del team American</w:t>
      </w:r>
      <w:proofErr w:type="gramEnd"/>
      <w:r w:rsidRPr="00497F09">
        <w:rPr>
          <w:rFonts w:eastAsiaTheme="minorEastAsia"/>
          <w:color w:val="auto"/>
          <w:sz w:val="22"/>
          <w:szCs w:val="22"/>
          <w:lang w:eastAsia="zh-CN"/>
        </w:rPr>
        <w:t xml:space="preserve"> e accesso </w:t>
      </w:r>
      <w:r w:rsidR="005C684E">
        <w:rPr>
          <w:rFonts w:eastAsiaTheme="minorEastAsia"/>
          <w:color w:val="auto"/>
          <w:sz w:val="22"/>
          <w:szCs w:val="22"/>
          <w:lang w:eastAsia="zh-CN"/>
        </w:rPr>
        <w:t>diretto</w:t>
      </w:r>
      <w:r w:rsidRPr="00497F09">
        <w:rPr>
          <w:rFonts w:eastAsiaTheme="minorEastAsia"/>
          <w:color w:val="auto"/>
          <w:sz w:val="22"/>
          <w:szCs w:val="22"/>
          <w:lang w:eastAsia="zh-CN"/>
        </w:rPr>
        <w:t xml:space="preserve"> ai controlli di sicurezza, </w:t>
      </w:r>
      <w:r w:rsidR="004F793E" w:rsidRPr="004F793E">
        <w:rPr>
          <w:rFonts w:eastAsiaTheme="minorEastAsia"/>
          <w:color w:val="auto"/>
          <w:sz w:val="22"/>
          <w:szCs w:val="22"/>
          <w:lang w:eastAsia="zh-CN"/>
        </w:rPr>
        <w:t>consentendo ai passeggeri di raggiungere facilmente il gate fin dal loro arrivo in aeroporto</w:t>
      </w:r>
      <w:r w:rsidRPr="00497F09">
        <w:rPr>
          <w:rFonts w:eastAsiaTheme="minorEastAsia"/>
          <w:color w:val="auto"/>
          <w:sz w:val="22"/>
          <w:szCs w:val="22"/>
          <w:lang w:eastAsia="zh-CN"/>
        </w:rPr>
        <w:t xml:space="preserve">. L’esperienza si inserisce nel percorso dei servizi premium offerti dalle </w:t>
      </w:r>
      <w:r w:rsidR="00BB7F37">
        <w:rPr>
          <w:rFonts w:eastAsiaTheme="minorEastAsia"/>
          <w:color w:val="auto"/>
          <w:sz w:val="22"/>
          <w:szCs w:val="22"/>
          <w:lang w:eastAsia="zh-CN"/>
        </w:rPr>
        <w:t>aree</w:t>
      </w:r>
      <w:r w:rsidRPr="00497F09">
        <w:rPr>
          <w:rFonts w:eastAsiaTheme="minorEastAsia"/>
          <w:color w:val="auto"/>
          <w:sz w:val="22"/>
          <w:szCs w:val="22"/>
          <w:lang w:eastAsia="zh-CN"/>
        </w:rPr>
        <w:t xml:space="preserve"> di check-in Flagship® presenti in selezionati hub American nel mondo.</w:t>
      </w:r>
    </w:p>
    <w:p w14:paraId="45BD0F7A" w14:textId="77777777" w:rsidR="005434F1" w:rsidRPr="00497F09" w:rsidRDefault="005434F1" w:rsidP="00497F09">
      <w:pPr>
        <w:pStyle w:val="Corpotesto"/>
        <w:tabs>
          <w:tab w:val="left" w:pos="3181"/>
        </w:tabs>
        <w:spacing w:line="276" w:lineRule="auto"/>
        <w:jc w:val="both"/>
        <w:rPr>
          <w:rFonts w:eastAsiaTheme="minorEastAsia"/>
          <w:color w:val="auto"/>
          <w:sz w:val="22"/>
          <w:szCs w:val="22"/>
          <w:lang w:eastAsia="zh-CN"/>
        </w:rPr>
      </w:pPr>
    </w:p>
    <w:p w14:paraId="5AB8107A" w14:textId="0C69335F" w:rsidR="00497F09" w:rsidRPr="00DF0C4C" w:rsidRDefault="00497F09" w:rsidP="00497F09">
      <w:pPr>
        <w:pStyle w:val="Corpotesto"/>
        <w:tabs>
          <w:tab w:val="left" w:pos="3181"/>
        </w:tabs>
        <w:spacing w:line="276" w:lineRule="auto"/>
        <w:jc w:val="both"/>
        <w:rPr>
          <w:rFonts w:eastAsiaTheme="minorEastAsia"/>
          <w:sz w:val="22"/>
          <w:szCs w:val="22"/>
          <w:lang w:eastAsia="zh-CN"/>
        </w:rPr>
      </w:pPr>
      <w:r w:rsidRPr="00497F09">
        <w:rPr>
          <w:rFonts w:eastAsiaTheme="minorEastAsia"/>
          <w:color w:val="auto"/>
          <w:sz w:val="22"/>
          <w:szCs w:val="22"/>
          <w:lang w:eastAsia="zh-CN"/>
        </w:rPr>
        <w:t>“Stiamo investendo in ogni fase del viaggio premium a DFW, a partire dal momento in cui i passeggeri arrivano in aeroporto”, ha dichiarato Heather Garboden, Chief Customer Officer di American.</w:t>
      </w:r>
      <w:r w:rsidR="00DF0C4C">
        <w:rPr>
          <w:rFonts w:eastAsiaTheme="minorEastAsia"/>
          <w:color w:val="auto"/>
          <w:sz w:val="22"/>
          <w:szCs w:val="22"/>
          <w:lang w:eastAsia="zh-CN"/>
        </w:rPr>
        <w:t xml:space="preserve"> </w:t>
      </w:r>
      <w:r w:rsidRPr="00497F09">
        <w:rPr>
          <w:rFonts w:eastAsiaTheme="minorEastAsia"/>
          <w:color w:val="auto"/>
          <w:sz w:val="22"/>
          <w:szCs w:val="22"/>
          <w:lang w:eastAsia="zh-CN"/>
        </w:rPr>
        <w:t xml:space="preserve">“La nostra esperienza di check-in Flagship® offre un inizio del viaggio più personalizzato e semplificato, combinando </w:t>
      </w:r>
      <w:r w:rsidR="00824584">
        <w:rPr>
          <w:rFonts w:eastAsiaTheme="minorEastAsia"/>
          <w:color w:val="auto"/>
          <w:sz w:val="22"/>
          <w:szCs w:val="22"/>
          <w:lang w:eastAsia="zh-CN"/>
        </w:rPr>
        <w:t>assistenza dedicata</w:t>
      </w:r>
      <w:r w:rsidRPr="00497F09">
        <w:rPr>
          <w:rFonts w:eastAsiaTheme="minorEastAsia"/>
          <w:color w:val="auto"/>
          <w:sz w:val="22"/>
          <w:szCs w:val="22"/>
          <w:lang w:eastAsia="zh-CN"/>
        </w:rPr>
        <w:t xml:space="preserve">, </w:t>
      </w:r>
      <w:r w:rsidR="00902700">
        <w:rPr>
          <w:rFonts w:eastAsiaTheme="minorEastAsia"/>
          <w:color w:val="auto"/>
          <w:sz w:val="22"/>
          <w:szCs w:val="22"/>
          <w:lang w:eastAsia="zh-CN"/>
        </w:rPr>
        <w:t>servizi esclusivi</w:t>
      </w:r>
      <w:r w:rsidRPr="00497F09">
        <w:rPr>
          <w:rFonts w:eastAsiaTheme="minorEastAsia"/>
          <w:color w:val="auto"/>
          <w:sz w:val="22"/>
          <w:szCs w:val="22"/>
          <w:lang w:eastAsia="zh-CN"/>
        </w:rPr>
        <w:t xml:space="preserve"> e maggiore comodità </w:t>
      </w:r>
      <w:r w:rsidR="00DF0C4C" w:rsidRPr="00DF0C4C">
        <w:rPr>
          <w:rFonts w:eastAsiaTheme="minorEastAsia"/>
          <w:sz w:val="22"/>
          <w:szCs w:val="22"/>
          <w:lang w:eastAsia="zh-CN"/>
        </w:rPr>
        <w:t>per i nostri passeggeri più fedeli e per coloro che scelgono le nostre offerte premium</w:t>
      </w:r>
      <w:r w:rsidRPr="00497F09">
        <w:rPr>
          <w:rFonts w:eastAsiaTheme="minorEastAsia"/>
          <w:color w:val="auto"/>
          <w:sz w:val="22"/>
          <w:szCs w:val="22"/>
          <w:lang w:eastAsia="zh-CN"/>
        </w:rPr>
        <w:t>”.</w:t>
      </w:r>
    </w:p>
    <w:p w14:paraId="1BD24D7B" w14:textId="77777777" w:rsidR="005434F1" w:rsidRPr="00497F09" w:rsidRDefault="005434F1" w:rsidP="00497F09">
      <w:pPr>
        <w:pStyle w:val="Corpotesto"/>
        <w:tabs>
          <w:tab w:val="left" w:pos="3181"/>
        </w:tabs>
        <w:spacing w:line="276" w:lineRule="auto"/>
        <w:jc w:val="both"/>
        <w:rPr>
          <w:rFonts w:eastAsiaTheme="minorEastAsia"/>
          <w:color w:val="auto"/>
          <w:sz w:val="22"/>
          <w:szCs w:val="22"/>
          <w:lang w:eastAsia="zh-CN"/>
        </w:rPr>
      </w:pPr>
    </w:p>
    <w:p w14:paraId="625D06D6" w14:textId="77777777" w:rsidR="00497F09" w:rsidRPr="005434F1" w:rsidRDefault="00497F09" w:rsidP="00497F09">
      <w:pPr>
        <w:pStyle w:val="Corpotesto"/>
        <w:tabs>
          <w:tab w:val="left" w:pos="3181"/>
        </w:tabs>
        <w:spacing w:line="276" w:lineRule="auto"/>
        <w:jc w:val="both"/>
        <w:rPr>
          <w:rFonts w:eastAsiaTheme="minorEastAsia"/>
          <w:b/>
          <w:bCs/>
          <w:color w:val="auto"/>
          <w:sz w:val="22"/>
          <w:szCs w:val="22"/>
          <w:lang w:eastAsia="zh-CN"/>
        </w:rPr>
      </w:pPr>
      <w:r w:rsidRPr="005434F1">
        <w:rPr>
          <w:rFonts w:eastAsiaTheme="minorEastAsia"/>
          <w:b/>
          <w:bCs/>
          <w:color w:val="auto"/>
          <w:sz w:val="22"/>
          <w:szCs w:val="22"/>
          <w:lang w:eastAsia="zh-CN"/>
        </w:rPr>
        <w:t>Una nuova destinazione lounge per i viaggiatori premium</w:t>
      </w:r>
    </w:p>
    <w:p w14:paraId="25DC3CE0" w14:textId="77777777" w:rsidR="00497F09" w:rsidRPr="00497F09" w:rsidRDefault="00497F09" w:rsidP="00497F09">
      <w:pPr>
        <w:pStyle w:val="Corpotesto"/>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 xml:space="preserve">Ispirata alla calorosa ospitalità e al carattere locale che contraddistinguono </w:t>
      </w:r>
      <w:proofErr w:type="gramStart"/>
      <w:r w:rsidRPr="00497F09">
        <w:rPr>
          <w:rFonts w:eastAsiaTheme="minorEastAsia"/>
          <w:color w:val="auto"/>
          <w:sz w:val="22"/>
          <w:szCs w:val="22"/>
          <w:lang w:eastAsia="zh-CN"/>
        </w:rPr>
        <w:t>le lounge</w:t>
      </w:r>
      <w:proofErr w:type="gramEnd"/>
      <w:r w:rsidRPr="00497F09">
        <w:rPr>
          <w:rFonts w:eastAsiaTheme="minorEastAsia"/>
          <w:color w:val="auto"/>
          <w:sz w:val="22"/>
          <w:szCs w:val="22"/>
          <w:lang w:eastAsia="zh-CN"/>
        </w:rPr>
        <w:t xml:space="preserve"> più recenti di American, la nuova lounge </w:t>
      </w:r>
      <w:proofErr w:type="spellStart"/>
      <w:r w:rsidRPr="00497F09">
        <w:rPr>
          <w:rFonts w:eastAsiaTheme="minorEastAsia"/>
          <w:color w:val="auto"/>
          <w:sz w:val="22"/>
          <w:szCs w:val="22"/>
          <w:lang w:eastAsia="zh-CN"/>
        </w:rPr>
        <w:t>Admirals</w:t>
      </w:r>
      <w:proofErr w:type="spellEnd"/>
      <w:r w:rsidRPr="00497F09">
        <w:rPr>
          <w:rFonts w:eastAsiaTheme="minorEastAsia"/>
          <w:color w:val="auto"/>
          <w:sz w:val="22"/>
          <w:szCs w:val="22"/>
          <w:lang w:eastAsia="zh-CN"/>
        </w:rPr>
        <w:t xml:space="preserve"> Club® nel Terminal C offrirà ai passeggeri un accogliente spazio di relax nel cuore di DFW. Situata in posizione comoda vicino alla stazione </w:t>
      </w:r>
      <w:proofErr w:type="spellStart"/>
      <w:r w:rsidRPr="00497F09">
        <w:rPr>
          <w:rFonts w:eastAsiaTheme="minorEastAsia"/>
          <w:color w:val="auto"/>
          <w:sz w:val="22"/>
          <w:szCs w:val="22"/>
          <w:lang w:eastAsia="zh-CN"/>
        </w:rPr>
        <w:t>Skylink</w:t>
      </w:r>
      <w:proofErr w:type="spellEnd"/>
      <w:r w:rsidRPr="00497F09">
        <w:rPr>
          <w:rFonts w:eastAsiaTheme="minorEastAsia"/>
          <w:color w:val="auto"/>
          <w:sz w:val="22"/>
          <w:szCs w:val="22"/>
          <w:lang w:eastAsia="zh-CN"/>
        </w:rPr>
        <w:t xml:space="preserve"> del Terminal C, </w:t>
      </w:r>
      <w:proofErr w:type="gramStart"/>
      <w:r w:rsidRPr="00497F09">
        <w:rPr>
          <w:rFonts w:eastAsiaTheme="minorEastAsia"/>
          <w:color w:val="auto"/>
          <w:sz w:val="22"/>
          <w:szCs w:val="22"/>
          <w:lang w:eastAsia="zh-CN"/>
        </w:rPr>
        <w:t>la lounge</w:t>
      </w:r>
      <w:proofErr w:type="gramEnd"/>
      <w:r w:rsidRPr="00497F09">
        <w:rPr>
          <w:rFonts w:eastAsiaTheme="minorEastAsia"/>
          <w:color w:val="auto"/>
          <w:sz w:val="22"/>
          <w:szCs w:val="22"/>
          <w:lang w:eastAsia="zh-CN"/>
        </w:rPr>
        <w:t xml:space="preserve"> metterà a disposizione 37.000 piedi quadrati, pari a circa 3.437 metri quadrati, dove i passeggeri potranno rilassarsi e ricaricarsi prima del volo. Questo nuovo spazio sarà la più grande lounge </w:t>
      </w:r>
      <w:proofErr w:type="spellStart"/>
      <w:r w:rsidRPr="00497F09">
        <w:rPr>
          <w:rFonts w:eastAsiaTheme="minorEastAsia"/>
          <w:color w:val="auto"/>
          <w:sz w:val="22"/>
          <w:szCs w:val="22"/>
          <w:lang w:eastAsia="zh-CN"/>
        </w:rPr>
        <w:t>Admirals</w:t>
      </w:r>
      <w:proofErr w:type="spellEnd"/>
      <w:r w:rsidRPr="00497F09">
        <w:rPr>
          <w:rFonts w:eastAsiaTheme="minorEastAsia"/>
          <w:color w:val="auto"/>
          <w:sz w:val="22"/>
          <w:szCs w:val="22"/>
          <w:lang w:eastAsia="zh-CN"/>
        </w:rPr>
        <w:t xml:space="preserve"> Club® del network American.</w:t>
      </w:r>
    </w:p>
    <w:p w14:paraId="6D3DA740" w14:textId="77777777" w:rsidR="00D01028" w:rsidRDefault="00D01028" w:rsidP="00497F09">
      <w:pPr>
        <w:pStyle w:val="Corpotesto"/>
        <w:tabs>
          <w:tab w:val="left" w:pos="3181"/>
        </w:tabs>
        <w:spacing w:line="276" w:lineRule="auto"/>
        <w:jc w:val="both"/>
        <w:rPr>
          <w:rFonts w:eastAsiaTheme="minorEastAsia"/>
          <w:color w:val="auto"/>
          <w:sz w:val="22"/>
          <w:szCs w:val="22"/>
          <w:lang w:eastAsia="zh-CN"/>
        </w:rPr>
      </w:pPr>
    </w:p>
    <w:p w14:paraId="38A89EAB" w14:textId="0D0CEF4E" w:rsidR="00EB667C" w:rsidRPr="00EB667C" w:rsidRDefault="00EB667C" w:rsidP="00EB667C">
      <w:pPr>
        <w:pStyle w:val="Corpotesto"/>
        <w:tabs>
          <w:tab w:val="left" w:pos="3181"/>
        </w:tabs>
        <w:spacing w:line="276" w:lineRule="auto"/>
        <w:jc w:val="both"/>
        <w:rPr>
          <w:rFonts w:eastAsiaTheme="minorEastAsia"/>
          <w:sz w:val="22"/>
          <w:szCs w:val="22"/>
          <w:lang w:eastAsia="zh-CN"/>
        </w:rPr>
      </w:pPr>
      <w:r w:rsidRPr="00EB667C">
        <w:rPr>
          <w:rFonts w:eastAsiaTheme="minorEastAsia"/>
          <w:sz w:val="22"/>
          <w:szCs w:val="22"/>
          <w:lang w:eastAsia="zh-CN"/>
        </w:rPr>
        <w:t xml:space="preserve">Pensata </w:t>
      </w:r>
      <w:r>
        <w:rPr>
          <w:rFonts w:eastAsiaTheme="minorEastAsia"/>
          <w:sz w:val="22"/>
          <w:szCs w:val="22"/>
          <w:lang w:eastAsia="zh-CN"/>
        </w:rPr>
        <w:t>con cura per</w:t>
      </w:r>
      <w:r w:rsidRPr="00EB667C">
        <w:rPr>
          <w:rFonts w:eastAsiaTheme="minorEastAsia"/>
          <w:sz w:val="22"/>
          <w:szCs w:val="22"/>
          <w:lang w:eastAsia="zh-CN"/>
        </w:rPr>
        <w:t xml:space="preserve"> garantire comfort e funzionalità, </w:t>
      </w:r>
      <w:proofErr w:type="gramStart"/>
      <w:r w:rsidRPr="00EB667C">
        <w:rPr>
          <w:rFonts w:eastAsiaTheme="minorEastAsia"/>
          <w:sz w:val="22"/>
          <w:szCs w:val="22"/>
          <w:lang w:eastAsia="zh-CN"/>
        </w:rPr>
        <w:t>la lounge</w:t>
      </w:r>
      <w:proofErr w:type="gramEnd"/>
      <w:r w:rsidRPr="00EB667C">
        <w:rPr>
          <w:rFonts w:eastAsiaTheme="minorEastAsia"/>
          <w:sz w:val="22"/>
          <w:szCs w:val="22"/>
          <w:lang w:eastAsia="zh-CN"/>
        </w:rPr>
        <w:t xml:space="preserve"> offrirà una varietà di ambienti, servizi premium e spazi dedicati al lavoro e al relax, diventando una moderna "casa lontano da casa" per i passeggeri in transito nel principale hub di American.</w:t>
      </w:r>
    </w:p>
    <w:p w14:paraId="25E6A8B8" w14:textId="77777777" w:rsidR="005434F1" w:rsidRPr="00497F09" w:rsidRDefault="005434F1" w:rsidP="00497F09">
      <w:pPr>
        <w:pStyle w:val="Corpotesto"/>
        <w:tabs>
          <w:tab w:val="left" w:pos="3181"/>
        </w:tabs>
        <w:spacing w:line="276" w:lineRule="auto"/>
        <w:jc w:val="both"/>
        <w:rPr>
          <w:rFonts w:eastAsiaTheme="minorEastAsia"/>
          <w:color w:val="auto"/>
          <w:sz w:val="22"/>
          <w:szCs w:val="22"/>
          <w:lang w:eastAsia="zh-CN"/>
        </w:rPr>
      </w:pPr>
    </w:p>
    <w:p w14:paraId="713F765D" w14:textId="77777777" w:rsidR="00497F09" w:rsidRPr="00497F09" w:rsidRDefault="00497F09" w:rsidP="00497F09">
      <w:pPr>
        <w:pStyle w:val="Corpotesto"/>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 xml:space="preserve">I passeggeri che visiteranno la nuova lounge potranno inoltre usufruire di molte delle novità recentemente introdotte nella rete </w:t>
      </w:r>
      <w:proofErr w:type="spellStart"/>
      <w:r w:rsidRPr="00497F09">
        <w:rPr>
          <w:rFonts w:eastAsiaTheme="minorEastAsia"/>
          <w:color w:val="auto"/>
          <w:sz w:val="22"/>
          <w:szCs w:val="22"/>
          <w:lang w:eastAsia="zh-CN"/>
        </w:rPr>
        <w:t>Admirals</w:t>
      </w:r>
      <w:proofErr w:type="spellEnd"/>
      <w:r w:rsidRPr="00497F09">
        <w:rPr>
          <w:rFonts w:eastAsiaTheme="minorEastAsia"/>
          <w:color w:val="auto"/>
          <w:sz w:val="22"/>
          <w:szCs w:val="22"/>
          <w:lang w:eastAsia="zh-CN"/>
        </w:rPr>
        <w:t xml:space="preserve"> Club® di American, tra cui:</w:t>
      </w:r>
    </w:p>
    <w:p w14:paraId="2AACB304" w14:textId="21122D53" w:rsidR="00497F09" w:rsidRPr="00497F09" w:rsidRDefault="00497F09" w:rsidP="005434F1">
      <w:pPr>
        <w:pStyle w:val="Corpotesto"/>
        <w:numPr>
          <w:ilvl w:val="0"/>
          <w:numId w:val="29"/>
        </w:numPr>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 xml:space="preserve">Proposte di menu </w:t>
      </w:r>
      <w:r w:rsidR="00DD5971">
        <w:rPr>
          <w:rFonts w:eastAsiaTheme="minorEastAsia"/>
          <w:color w:val="auto"/>
          <w:sz w:val="22"/>
          <w:szCs w:val="22"/>
          <w:lang w:eastAsia="zh-CN"/>
        </w:rPr>
        <w:t>firmate</w:t>
      </w:r>
      <w:r w:rsidRPr="00497F09">
        <w:rPr>
          <w:rFonts w:eastAsiaTheme="minorEastAsia"/>
          <w:color w:val="auto"/>
          <w:sz w:val="22"/>
          <w:szCs w:val="22"/>
          <w:lang w:eastAsia="zh-CN"/>
        </w:rPr>
        <w:t xml:space="preserve"> </w:t>
      </w:r>
      <w:r w:rsidR="00270A8F">
        <w:rPr>
          <w:rFonts w:eastAsiaTheme="minorEastAsia"/>
          <w:color w:val="auto"/>
          <w:sz w:val="22"/>
          <w:szCs w:val="22"/>
          <w:lang w:eastAsia="zh-CN"/>
        </w:rPr>
        <w:t>da</w:t>
      </w:r>
      <w:r w:rsidR="00E80F3A">
        <w:rPr>
          <w:rFonts w:eastAsiaTheme="minorEastAsia"/>
          <w:color w:val="auto"/>
          <w:sz w:val="22"/>
          <w:szCs w:val="22"/>
          <w:lang w:eastAsia="zh-CN"/>
        </w:rPr>
        <w:t>gli</w:t>
      </w:r>
      <w:r w:rsidRPr="00497F09">
        <w:rPr>
          <w:rFonts w:eastAsiaTheme="minorEastAsia"/>
          <w:color w:val="auto"/>
          <w:sz w:val="22"/>
          <w:szCs w:val="22"/>
          <w:lang w:eastAsia="zh-CN"/>
        </w:rPr>
        <w:t xml:space="preserve"> chef</w:t>
      </w:r>
    </w:p>
    <w:p w14:paraId="21574E9B" w14:textId="77777777" w:rsidR="00C5684E" w:rsidRPr="00C5684E" w:rsidRDefault="00C5684E" w:rsidP="00C5684E">
      <w:pPr>
        <w:pStyle w:val="Paragrafoelenco"/>
        <w:numPr>
          <w:ilvl w:val="0"/>
          <w:numId w:val="29"/>
        </w:numPr>
        <w:spacing w:line="300" w:lineRule="atLeast"/>
        <w:rPr>
          <w:rFonts w:ascii="Arial" w:eastAsiaTheme="minorEastAsia" w:hAnsi="Arial" w:cs="Arial"/>
          <w:iCs/>
          <w:sz w:val="22"/>
          <w:szCs w:val="22"/>
          <w:lang w:eastAsia="zh-CN"/>
        </w:rPr>
      </w:pPr>
      <w:r w:rsidRPr="00C5684E">
        <w:rPr>
          <w:rFonts w:ascii="Arial" w:eastAsiaTheme="minorEastAsia" w:hAnsi="Arial" w:cs="Arial"/>
          <w:iCs/>
          <w:sz w:val="22"/>
          <w:szCs w:val="22"/>
          <w:lang w:eastAsia="zh-CN"/>
        </w:rPr>
        <w:t>Una più ampia selezione di proposte gastronomiche disponibili durante tutto il giorno, inclusa una proposta più ricercata di affettati</w:t>
      </w:r>
    </w:p>
    <w:p w14:paraId="795708BF" w14:textId="70833D67" w:rsidR="00497F09" w:rsidRDefault="00743341" w:rsidP="005434F1">
      <w:pPr>
        <w:pStyle w:val="Corpotesto"/>
        <w:numPr>
          <w:ilvl w:val="0"/>
          <w:numId w:val="29"/>
        </w:numPr>
        <w:tabs>
          <w:tab w:val="left" w:pos="3181"/>
        </w:tabs>
        <w:spacing w:line="276" w:lineRule="auto"/>
        <w:jc w:val="both"/>
        <w:rPr>
          <w:rFonts w:eastAsiaTheme="minorEastAsia"/>
          <w:color w:val="auto"/>
          <w:sz w:val="22"/>
          <w:szCs w:val="22"/>
          <w:lang w:eastAsia="zh-CN"/>
        </w:rPr>
      </w:pPr>
      <w:r>
        <w:rPr>
          <w:rFonts w:eastAsiaTheme="minorEastAsia"/>
          <w:color w:val="auto"/>
          <w:sz w:val="22"/>
          <w:szCs w:val="22"/>
          <w:lang w:eastAsia="zh-CN"/>
        </w:rPr>
        <w:t>Proposta</w:t>
      </w:r>
      <w:r w:rsidR="00497F09" w:rsidRPr="00497F09">
        <w:rPr>
          <w:rFonts w:eastAsiaTheme="minorEastAsia"/>
          <w:color w:val="auto"/>
          <w:sz w:val="22"/>
          <w:szCs w:val="22"/>
          <w:lang w:eastAsia="zh-CN"/>
        </w:rPr>
        <w:t xml:space="preserve"> premium</w:t>
      </w:r>
      <w:r>
        <w:rPr>
          <w:rFonts w:eastAsiaTheme="minorEastAsia"/>
          <w:color w:val="auto"/>
          <w:sz w:val="22"/>
          <w:szCs w:val="22"/>
          <w:lang w:eastAsia="zh-CN"/>
        </w:rPr>
        <w:t xml:space="preserve"> di </w:t>
      </w:r>
      <w:r w:rsidR="008A52B1">
        <w:rPr>
          <w:rFonts w:eastAsiaTheme="minorEastAsia"/>
          <w:color w:val="auto"/>
          <w:sz w:val="22"/>
          <w:szCs w:val="22"/>
          <w:lang w:eastAsia="zh-CN"/>
        </w:rPr>
        <w:t>bevande</w:t>
      </w:r>
      <w:r w:rsidR="00497F09" w:rsidRPr="00497F09">
        <w:rPr>
          <w:rFonts w:eastAsiaTheme="minorEastAsia"/>
          <w:color w:val="auto"/>
          <w:sz w:val="22"/>
          <w:szCs w:val="22"/>
          <w:lang w:eastAsia="zh-CN"/>
        </w:rPr>
        <w:t xml:space="preserve"> con</w:t>
      </w:r>
      <w:r w:rsidR="008A52B1">
        <w:rPr>
          <w:rFonts w:eastAsiaTheme="minorEastAsia"/>
          <w:color w:val="auto"/>
          <w:sz w:val="22"/>
          <w:szCs w:val="22"/>
          <w:lang w:eastAsia="zh-CN"/>
        </w:rPr>
        <w:t xml:space="preserve"> </w:t>
      </w:r>
      <w:r w:rsidR="008A52B1" w:rsidRPr="00497F09">
        <w:rPr>
          <w:rFonts w:eastAsiaTheme="minorEastAsia"/>
          <w:color w:val="auto"/>
          <w:sz w:val="22"/>
          <w:szCs w:val="22"/>
          <w:lang w:eastAsia="zh-CN"/>
        </w:rPr>
        <w:t>cocktail</w:t>
      </w:r>
      <w:r w:rsidR="00E92F28">
        <w:rPr>
          <w:rFonts w:eastAsiaTheme="minorEastAsia"/>
          <w:color w:val="auto"/>
          <w:sz w:val="22"/>
          <w:szCs w:val="22"/>
          <w:lang w:eastAsia="zh-CN"/>
        </w:rPr>
        <w:t xml:space="preserve"> esclusivi</w:t>
      </w:r>
      <w:r w:rsidR="00497F09" w:rsidRPr="00497F09">
        <w:rPr>
          <w:rFonts w:eastAsiaTheme="minorEastAsia"/>
          <w:color w:val="auto"/>
          <w:sz w:val="22"/>
          <w:szCs w:val="22"/>
          <w:lang w:eastAsia="zh-CN"/>
        </w:rPr>
        <w:t xml:space="preserve">, </w:t>
      </w:r>
      <w:r w:rsidR="008A52B1">
        <w:rPr>
          <w:rFonts w:eastAsiaTheme="minorEastAsia"/>
          <w:color w:val="auto"/>
          <w:sz w:val="22"/>
          <w:szCs w:val="22"/>
          <w:lang w:eastAsia="zh-CN"/>
        </w:rPr>
        <w:t>liquori</w:t>
      </w:r>
      <w:r w:rsidR="00497F09" w:rsidRPr="00497F09">
        <w:rPr>
          <w:rFonts w:eastAsiaTheme="minorEastAsia"/>
          <w:color w:val="auto"/>
          <w:sz w:val="22"/>
          <w:szCs w:val="22"/>
          <w:lang w:eastAsia="zh-CN"/>
        </w:rPr>
        <w:t>, vini e specialità locali, insieme a proposte distintive come Champagne Bollinger e caffè Lavazza</w:t>
      </w:r>
    </w:p>
    <w:p w14:paraId="6337DD7B" w14:textId="77777777" w:rsidR="005434F1" w:rsidRPr="00497F09" w:rsidRDefault="005434F1" w:rsidP="005434F1">
      <w:pPr>
        <w:pStyle w:val="Corpotesto"/>
        <w:tabs>
          <w:tab w:val="left" w:pos="3181"/>
        </w:tabs>
        <w:spacing w:line="276" w:lineRule="auto"/>
        <w:ind w:left="720"/>
        <w:jc w:val="both"/>
        <w:rPr>
          <w:rFonts w:eastAsiaTheme="minorEastAsia"/>
          <w:color w:val="auto"/>
          <w:sz w:val="22"/>
          <w:szCs w:val="22"/>
          <w:lang w:eastAsia="zh-CN"/>
        </w:rPr>
      </w:pPr>
    </w:p>
    <w:p w14:paraId="1AF78A70" w14:textId="72EB7922" w:rsidR="00497F09" w:rsidRDefault="00497F09" w:rsidP="00497F09">
      <w:pPr>
        <w:pStyle w:val="Corpotesto"/>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 xml:space="preserve">Questi investimenti si inseriscono nell’impegno costante di American per elevare l’esperienza lounge, offrendo ai passeggeri opzioni gastronomiche più fresche, gustose e di alta qualità durante tutto il viaggio. Insieme alla posizione comoda e al design moderno, la nuova lounge </w:t>
      </w:r>
      <w:proofErr w:type="spellStart"/>
      <w:r w:rsidRPr="00497F09">
        <w:rPr>
          <w:rFonts w:eastAsiaTheme="minorEastAsia"/>
          <w:color w:val="auto"/>
          <w:sz w:val="22"/>
          <w:szCs w:val="22"/>
          <w:lang w:eastAsia="zh-CN"/>
        </w:rPr>
        <w:t>Admirals</w:t>
      </w:r>
      <w:proofErr w:type="spellEnd"/>
      <w:r w:rsidRPr="00497F09">
        <w:rPr>
          <w:rFonts w:eastAsiaTheme="minorEastAsia"/>
          <w:color w:val="auto"/>
          <w:sz w:val="22"/>
          <w:szCs w:val="22"/>
          <w:lang w:eastAsia="zh-CN"/>
        </w:rPr>
        <w:t xml:space="preserve"> Club® offrirà un’esperienza premium</w:t>
      </w:r>
      <w:r w:rsidR="00D72323">
        <w:rPr>
          <w:rFonts w:eastAsiaTheme="minorEastAsia"/>
          <w:color w:val="auto"/>
          <w:sz w:val="22"/>
          <w:szCs w:val="22"/>
          <w:lang w:eastAsia="zh-CN"/>
        </w:rPr>
        <w:t xml:space="preserve"> di alto livello</w:t>
      </w:r>
      <w:r w:rsidRPr="00497F09">
        <w:rPr>
          <w:rFonts w:eastAsiaTheme="minorEastAsia"/>
          <w:color w:val="auto"/>
          <w:sz w:val="22"/>
          <w:szCs w:val="22"/>
          <w:lang w:eastAsia="zh-CN"/>
        </w:rPr>
        <w:t>, che riflette il continuo investimento della compagnia nel comfort, nell’ospitalità e nella libertà di scelta dei passeggeri a DFW.</w:t>
      </w:r>
    </w:p>
    <w:p w14:paraId="27805650" w14:textId="77777777" w:rsidR="005434F1" w:rsidRPr="00497F09" w:rsidRDefault="005434F1" w:rsidP="00497F09">
      <w:pPr>
        <w:pStyle w:val="Corpotesto"/>
        <w:tabs>
          <w:tab w:val="left" w:pos="3181"/>
        </w:tabs>
        <w:spacing w:line="276" w:lineRule="auto"/>
        <w:jc w:val="both"/>
        <w:rPr>
          <w:rFonts w:eastAsiaTheme="minorEastAsia"/>
          <w:color w:val="auto"/>
          <w:sz w:val="22"/>
          <w:szCs w:val="22"/>
          <w:lang w:eastAsia="zh-CN"/>
        </w:rPr>
      </w:pPr>
    </w:p>
    <w:p w14:paraId="53A793CA" w14:textId="031DF43B" w:rsidR="00D72323" w:rsidRDefault="00497F09" w:rsidP="00497F09">
      <w:pPr>
        <w:pStyle w:val="Corpotesto"/>
        <w:tabs>
          <w:tab w:val="left" w:pos="3181"/>
        </w:tabs>
        <w:spacing w:line="276" w:lineRule="auto"/>
        <w:jc w:val="both"/>
        <w:rPr>
          <w:rFonts w:eastAsiaTheme="minorEastAsia"/>
          <w:b/>
          <w:bCs/>
          <w:color w:val="auto"/>
          <w:sz w:val="22"/>
          <w:szCs w:val="22"/>
          <w:lang w:eastAsia="zh-CN"/>
        </w:rPr>
      </w:pPr>
      <w:proofErr w:type="spellStart"/>
      <w:r w:rsidRPr="007D51A1">
        <w:rPr>
          <w:rFonts w:eastAsiaTheme="minorEastAsia"/>
          <w:b/>
          <w:bCs/>
          <w:color w:val="auto"/>
          <w:sz w:val="22"/>
          <w:szCs w:val="22"/>
          <w:lang w:eastAsia="zh-CN"/>
        </w:rPr>
        <w:t>Provisions</w:t>
      </w:r>
      <w:proofErr w:type="spellEnd"/>
      <w:r w:rsidRPr="005434F1">
        <w:rPr>
          <w:rFonts w:eastAsiaTheme="minorEastAsia"/>
          <w:b/>
          <w:bCs/>
          <w:color w:val="auto"/>
          <w:sz w:val="22"/>
          <w:szCs w:val="22"/>
          <w:lang w:eastAsia="zh-CN"/>
        </w:rPr>
        <w:t xml:space="preserve"> by </w:t>
      </w:r>
      <w:proofErr w:type="spellStart"/>
      <w:r w:rsidRPr="005434F1">
        <w:rPr>
          <w:rFonts w:eastAsiaTheme="minorEastAsia"/>
          <w:b/>
          <w:bCs/>
          <w:color w:val="auto"/>
          <w:sz w:val="22"/>
          <w:szCs w:val="22"/>
          <w:lang w:eastAsia="zh-CN"/>
        </w:rPr>
        <w:t>Admirals</w:t>
      </w:r>
      <w:proofErr w:type="spellEnd"/>
      <w:r w:rsidRPr="005434F1">
        <w:rPr>
          <w:rFonts w:eastAsiaTheme="minorEastAsia"/>
          <w:b/>
          <w:bCs/>
          <w:color w:val="auto"/>
          <w:sz w:val="22"/>
          <w:szCs w:val="22"/>
          <w:lang w:eastAsia="zh-CN"/>
        </w:rPr>
        <w:t xml:space="preserve"> Club</w:t>
      </w:r>
      <w:r w:rsidR="00517C66">
        <w:rPr>
          <w:rFonts w:eastAsiaTheme="minorEastAsia"/>
          <w:b/>
          <w:bCs/>
          <w:color w:val="auto"/>
          <w:sz w:val="22"/>
          <w:szCs w:val="22"/>
          <w:lang w:eastAsia="zh-CN"/>
        </w:rPr>
        <w:t xml:space="preserve">, uno spazio </w:t>
      </w:r>
      <w:r w:rsidRPr="005434F1">
        <w:rPr>
          <w:rFonts w:eastAsiaTheme="minorEastAsia"/>
          <w:b/>
          <w:bCs/>
          <w:color w:val="auto"/>
          <w:sz w:val="22"/>
          <w:szCs w:val="22"/>
          <w:lang w:eastAsia="zh-CN"/>
        </w:rPr>
        <w:t>per i viaggiatori in movimento</w:t>
      </w:r>
    </w:p>
    <w:p w14:paraId="3C681526" w14:textId="1C41E5E4" w:rsidR="00497F09" w:rsidRPr="00497F09" w:rsidRDefault="00497F09" w:rsidP="00497F09">
      <w:pPr>
        <w:pStyle w:val="Corpotesto"/>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lastRenderedPageBreak/>
        <w:t xml:space="preserve">American Airlines </w:t>
      </w:r>
      <w:r w:rsidR="005C01E3">
        <w:rPr>
          <w:rFonts w:eastAsiaTheme="minorEastAsia"/>
          <w:color w:val="auto"/>
          <w:sz w:val="22"/>
          <w:szCs w:val="22"/>
          <w:lang w:eastAsia="zh-CN"/>
        </w:rPr>
        <w:t xml:space="preserve">introdurrà </w:t>
      </w:r>
      <w:proofErr w:type="gramStart"/>
      <w:r w:rsidRPr="00497F09">
        <w:rPr>
          <w:rFonts w:eastAsiaTheme="minorEastAsia"/>
          <w:color w:val="auto"/>
          <w:sz w:val="22"/>
          <w:szCs w:val="22"/>
          <w:lang w:eastAsia="zh-CN"/>
        </w:rPr>
        <w:t>una lounge</w:t>
      </w:r>
      <w:proofErr w:type="gramEnd"/>
      <w:r w:rsidRPr="00497F09">
        <w:rPr>
          <w:rFonts w:eastAsiaTheme="minorEastAsia"/>
          <w:color w:val="auto"/>
          <w:sz w:val="22"/>
          <w:szCs w:val="22"/>
          <w:lang w:eastAsia="zh-CN"/>
        </w:rPr>
        <w:t xml:space="preserve"> </w:t>
      </w:r>
      <w:proofErr w:type="spellStart"/>
      <w:r w:rsidRPr="00497F09">
        <w:rPr>
          <w:rFonts w:eastAsiaTheme="minorEastAsia"/>
          <w:color w:val="auto"/>
          <w:sz w:val="22"/>
          <w:szCs w:val="22"/>
          <w:lang w:eastAsia="zh-CN"/>
        </w:rPr>
        <w:t>Provisions</w:t>
      </w:r>
      <w:proofErr w:type="spellEnd"/>
      <w:r w:rsidRPr="00497F09">
        <w:rPr>
          <w:rFonts w:eastAsiaTheme="minorEastAsia"/>
          <w:color w:val="auto"/>
          <w:sz w:val="22"/>
          <w:szCs w:val="22"/>
          <w:lang w:eastAsia="zh-CN"/>
        </w:rPr>
        <w:t xml:space="preserve"> by </w:t>
      </w:r>
      <w:proofErr w:type="spellStart"/>
      <w:r w:rsidRPr="00497F09">
        <w:rPr>
          <w:rFonts w:eastAsiaTheme="minorEastAsia"/>
          <w:color w:val="auto"/>
          <w:sz w:val="22"/>
          <w:szCs w:val="22"/>
          <w:lang w:eastAsia="zh-CN"/>
        </w:rPr>
        <w:t>Admirals</w:t>
      </w:r>
      <w:proofErr w:type="spellEnd"/>
      <w:r w:rsidRPr="00497F09">
        <w:rPr>
          <w:rFonts w:eastAsiaTheme="minorEastAsia"/>
          <w:color w:val="auto"/>
          <w:sz w:val="22"/>
          <w:szCs w:val="22"/>
          <w:lang w:eastAsia="zh-CN"/>
        </w:rPr>
        <w:t xml:space="preserve"> Club</w:t>
      </w:r>
      <w:r w:rsidRPr="00497F09">
        <w:rPr>
          <w:rFonts w:ascii="Cambria Math" w:eastAsiaTheme="minorEastAsia" w:hAnsi="Cambria Math" w:cs="Cambria Math"/>
          <w:color w:val="auto"/>
          <w:sz w:val="22"/>
          <w:szCs w:val="22"/>
          <w:lang w:eastAsia="zh-CN"/>
        </w:rPr>
        <w:t>℠</w:t>
      </w:r>
      <w:r w:rsidRPr="00497F09">
        <w:rPr>
          <w:rFonts w:eastAsiaTheme="minorEastAsia"/>
          <w:color w:val="auto"/>
          <w:sz w:val="22"/>
          <w:szCs w:val="22"/>
          <w:lang w:eastAsia="zh-CN"/>
        </w:rPr>
        <w:t xml:space="preserve"> nel futuro Terminal F di DFW</w:t>
      </w:r>
      <w:r w:rsidRPr="007C3DC9">
        <w:rPr>
          <w:rFonts w:eastAsiaTheme="minorEastAsia"/>
          <w:color w:val="auto"/>
          <w:sz w:val="22"/>
          <w:szCs w:val="22"/>
          <w:lang w:eastAsia="zh-CN"/>
        </w:rPr>
        <w:t xml:space="preserve">, offrendo ai viaggiatori un’opzione </w:t>
      </w:r>
      <w:r w:rsidR="00231DC7" w:rsidRPr="007C3DC9">
        <w:rPr>
          <w:rFonts w:eastAsiaTheme="minorEastAsia"/>
          <w:color w:val="auto"/>
          <w:sz w:val="22"/>
          <w:szCs w:val="22"/>
          <w:lang w:eastAsia="zh-CN"/>
        </w:rPr>
        <w:t>pratica</w:t>
      </w:r>
      <w:r w:rsidR="00231DC7" w:rsidRPr="00231DC7">
        <w:rPr>
          <w:rFonts w:eastAsiaTheme="minorEastAsia"/>
          <w:color w:val="auto"/>
          <w:sz w:val="22"/>
          <w:szCs w:val="22"/>
          <w:lang w:eastAsia="zh-CN"/>
        </w:rPr>
        <w:t xml:space="preserve"> e veloce per consumare pasti e bevande da asporto durante la fase iniziale di sviluppo del terminal.</w:t>
      </w:r>
    </w:p>
    <w:p w14:paraId="00002B26" w14:textId="1E108FDC" w:rsidR="00497F09" w:rsidRPr="00172C73" w:rsidRDefault="00497F09" w:rsidP="00497F09">
      <w:pPr>
        <w:pStyle w:val="Corpotesto"/>
        <w:tabs>
          <w:tab w:val="left" w:pos="3181"/>
        </w:tabs>
        <w:spacing w:line="276" w:lineRule="auto"/>
        <w:jc w:val="both"/>
        <w:rPr>
          <w:rFonts w:eastAsiaTheme="minorEastAsia"/>
          <w:color w:val="auto"/>
          <w:sz w:val="22"/>
          <w:szCs w:val="22"/>
          <w:lang w:eastAsia="zh-CN"/>
        </w:rPr>
      </w:pPr>
      <w:proofErr w:type="gramStart"/>
      <w:r w:rsidRPr="00172C73">
        <w:rPr>
          <w:rFonts w:eastAsiaTheme="minorEastAsia"/>
          <w:color w:val="auto"/>
          <w:sz w:val="22"/>
          <w:szCs w:val="22"/>
          <w:lang w:eastAsia="zh-CN"/>
        </w:rPr>
        <w:t>La lounge</w:t>
      </w:r>
      <w:proofErr w:type="gramEnd"/>
      <w:r w:rsidRPr="00172C73">
        <w:rPr>
          <w:rFonts w:eastAsiaTheme="minorEastAsia"/>
          <w:color w:val="auto"/>
          <w:sz w:val="22"/>
          <w:szCs w:val="22"/>
          <w:lang w:eastAsia="zh-CN"/>
        </w:rPr>
        <w:t xml:space="preserve"> </w:t>
      </w:r>
      <w:proofErr w:type="spellStart"/>
      <w:r w:rsidRPr="00172C73">
        <w:rPr>
          <w:rFonts w:eastAsiaTheme="minorEastAsia"/>
          <w:color w:val="auto"/>
          <w:sz w:val="22"/>
          <w:szCs w:val="22"/>
          <w:lang w:eastAsia="zh-CN"/>
        </w:rPr>
        <w:t>Provisions</w:t>
      </w:r>
      <w:proofErr w:type="spellEnd"/>
      <w:r w:rsidRPr="00172C73">
        <w:rPr>
          <w:rFonts w:eastAsiaTheme="minorEastAsia"/>
          <w:color w:val="auto"/>
          <w:sz w:val="22"/>
          <w:szCs w:val="22"/>
          <w:lang w:eastAsia="zh-CN"/>
        </w:rPr>
        <w:t xml:space="preserve"> by </w:t>
      </w:r>
      <w:proofErr w:type="spellStart"/>
      <w:r w:rsidRPr="00172C73">
        <w:rPr>
          <w:rFonts w:eastAsiaTheme="minorEastAsia"/>
          <w:color w:val="auto"/>
          <w:sz w:val="22"/>
          <w:szCs w:val="22"/>
          <w:lang w:eastAsia="zh-CN"/>
        </w:rPr>
        <w:t>Admirals</w:t>
      </w:r>
      <w:proofErr w:type="spellEnd"/>
      <w:r w:rsidRPr="00172C73">
        <w:rPr>
          <w:rFonts w:eastAsiaTheme="minorEastAsia"/>
          <w:color w:val="auto"/>
          <w:sz w:val="22"/>
          <w:szCs w:val="22"/>
          <w:lang w:eastAsia="zh-CN"/>
        </w:rPr>
        <w:t xml:space="preserve"> Club</w:t>
      </w:r>
      <w:r w:rsidRPr="00172C73">
        <w:rPr>
          <w:rFonts w:ascii="Cambria Math" w:eastAsiaTheme="minorEastAsia" w:hAnsi="Cambria Math" w:cs="Cambria Math"/>
          <w:color w:val="auto"/>
          <w:sz w:val="22"/>
          <w:szCs w:val="22"/>
          <w:lang w:eastAsia="zh-CN"/>
        </w:rPr>
        <w:t>℠</w:t>
      </w:r>
      <w:r w:rsidRPr="00172C73">
        <w:rPr>
          <w:rFonts w:eastAsiaTheme="minorEastAsia"/>
          <w:color w:val="auto"/>
          <w:sz w:val="22"/>
          <w:szCs w:val="22"/>
          <w:lang w:eastAsia="zh-CN"/>
        </w:rPr>
        <w:t xml:space="preserve"> </w:t>
      </w:r>
      <w:r w:rsidR="00172C73" w:rsidRPr="00172C73">
        <w:rPr>
          <w:rFonts w:eastAsiaTheme="minorEastAsia"/>
          <w:color w:val="auto"/>
          <w:sz w:val="22"/>
          <w:szCs w:val="22"/>
          <w:lang w:eastAsia="zh-CN"/>
        </w:rPr>
        <w:t xml:space="preserve">offrirà una selezione curata di prodotti freschi, bevande premium e articoli essenziali per il viaggio, in un ambiente moderno e funzionale pensato per i passeggeri che desiderano </w:t>
      </w:r>
      <w:r w:rsidR="004E21E0">
        <w:rPr>
          <w:rFonts w:eastAsiaTheme="minorEastAsia"/>
          <w:color w:val="auto"/>
          <w:sz w:val="22"/>
          <w:szCs w:val="22"/>
          <w:lang w:eastAsia="zh-CN"/>
        </w:rPr>
        <w:t>scelte</w:t>
      </w:r>
      <w:r w:rsidR="00172C73" w:rsidRPr="00172C73">
        <w:rPr>
          <w:rFonts w:eastAsiaTheme="minorEastAsia"/>
          <w:color w:val="auto"/>
          <w:sz w:val="22"/>
          <w:szCs w:val="22"/>
          <w:lang w:eastAsia="zh-CN"/>
        </w:rPr>
        <w:t xml:space="preserve"> di qualità anche quando hanno poco tempo a disposizione.</w:t>
      </w:r>
    </w:p>
    <w:p w14:paraId="1F4B830D" w14:textId="77777777" w:rsidR="00B273BE" w:rsidRPr="00172C73" w:rsidRDefault="00B273BE" w:rsidP="00497F09">
      <w:pPr>
        <w:pStyle w:val="Corpotesto"/>
        <w:tabs>
          <w:tab w:val="left" w:pos="3181"/>
        </w:tabs>
        <w:spacing w:line="276" w:lineRule="auto"/>
        <w:jc w:val="both"/>
        <w:rPr>
          <w:rFonts w:eastAsiaTheme="minorEastAsia"/>
          <w:color w:val="auto"/>
          <w:sz w:val="22"/>
          <w:szCs w:val="22"/>
          <w:lang w:eastAsia="zh-CN"/>
        </w:rPr>
      </w:pPr>
    </w:p>
    <w:p w14:paraId="21840A34" w14:textId="2538D4A4" w:rsidR="00497F09" w:rsidRDefault="00497F09" w:rsidP="00497F09">
      <w:pPr>
        <w:pStyle w:val="Corpotesto"/>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 xml:space="preserve">Questo spazio rappresenterà l’offerta lounge della prima fase del Terminal F, nonché la prima delle proposte premium previste da American per il nuovo terminal. American condividerà ulteriori dettagli sulle fasi future man mano che i piani continueranno a svilupparsi. L’introduzione di uno spazio </w:t>
      </w:r>
      <w:proofErr w:type="spellStart"/>
      <w:r w:rsidRPr="00497F09">
        <w:rPr>
          <w:rFonts w:eastAsiaTheme="minorEastAsia"/>
          <w:color w:val="auto"/>
          <w:sz w:val="22"/>
          <w:szCs w:val="22"/>
          <w:lang w:eastAsia="zh-CN"/>
        </w:rPr>
        <w:t>Provisions</w:t>
      </w:r>
      <w:proofErr w:type="spellEnd"/>
      <w:r w:rsidRPr="00497F09">
        <w:rPr>
          <w:rFonts w:eastAsiaTheme="minorEastAsia"/>
          <w:color w:val="auto"/>
          <w:sz w:val="22"/>
          <w:szCs w:val="22"/>
          <w:lang w:eastAsia="zh-CN"/>
        </w:rPr>
        <w:t xml:space="preserve"> by </w:t>
      </w:r>
      <w:proofErr w:type="spellStart"/>
      <w:r w:rsidRPr="00497F09">
        <w:rPr>
          <w:rFonts w:eastAsiaTheme="minorEastAsia"/>
          <w:color w:val="auto"/>
          <w:sz w:val="22"/>
          <w:szCs w:val="22"/>
          <w:lang w:eastAsia="zh-CN"/>
        </w:rPr>
        <w:t>Admirals</w:t>
      </w:r>
      <w:proofErr w:type="spellEnd"/>
      <w:r w:rsidRPr="00497F09">
        <w:rPr>
          <w:rFonts w:eastAsiaTheme="minorEastAsia"/>
          <w:color w:val="auto"/>
          <w:sz w:val="22"/>
          <w:szCs w:val="22"/>
          <w:lang w:eastAsia="zh-CN"/>
        </w:rPr>
        <w:t xml:space="preserve"> Club</w:t>
      </w:r>
      <w:r w:rsidRPr="00497F09">
        <w:rPr>
          <w:rFonts w:ascii="Cambria Math" w:eastAsiaTheme="minorEastAsia" w:hAnsi="Cambria Math" w:cs="Cambria Math"/>
          <w:color w:val="auto"/>
          <w:sz w:val="22"/>
          <w:szCs w:val="22"/>
          <w:lang w:eastAsia="zh-CN"/>
        </w:rPr>
        <w:t>℠</w:t>
      </w:r>
      <w:r w:rsidRPr="00497F09">
        <w:rPr>
          <w:rFonts w:eastAsiaTheme="minorEastAsia"/>
          <w:color w:val="auto"/>
          <w:sz w:val="22"/>
          <w:szCs w:val="22"/>
          <w:lang w:eastAsia="zh-CN"/>
        </w:rPr>
        <w:t xml:space="preserve"> nel Terminal F riflette l’impegno di American nel garantire maggiore scelta, comodità ed esperienze premium lungo tutto il viaggio</w:t>
      </w:r>
      <w:r w:rsidR="00274FBC">
        <w:rPr>
          <w:rFonts w:eastAsiaTheme="minorEastAsia"/>
          <w:color w:val="auto"/>
          <w:sz w:val="22"/>
          <w:szCs w:val="22"/>
          <w:lang w:eastAsia="zh-CN"/>
        </w:rPr>
        <w:t>.</w:t>
      </w:r>
    </w:p>
    <w:p w14:paraId="0C2462AB" w14:textId="77777777" w:rsidR="005434F1" w:rsidRPr="00497F09" w:rsidRDefault="005434F1" w:rsidP="00497F09">
      <w:pPr>
        <w:pStyle w:val="Corpotesto"/>
        <w:tabs>
          <w:tab w:val="left" w:pos="3181"/>
        </w:tabs>
        <w:spacing w:line="276" w:lineRule="auto"/>
        <w:jc w:val="both"/>
        <w:rPr>
          <w:rFonts w:eastAsiaTheme="minorEastAsia"/>
          <w:color w:val="auto"/>
          <w:sz w:val="22"/>
          <w:szCs w:val="22"/>
          <w:lang w:eastAsia="zh-CN"/>
        </w:rPr>
      </w:pPr>
    </w:p>
    <w:p w14:paraId="6188259C" w14:textId="77777777" w:rsidR="00497F09" w:rsidRPr="005434F1" w:rsidRDefault="00497F09" w:rsidP="00497F09">
      <w:pPr>
        <w:pStyle w:val="Corpotesto"/>
        <w:tabs>
          <w:tab w:val="left" w:pos="3181"/>
        </w:tabs>
        <w:spacing w:line="276" w:lineRule="auto"/>
        <w:jc w:val="both"/>
        <w:rPr>
          <w:rFonts w:eastAsiaTheme="minorEastAsia"/>
          <w:b/>
          <w:bCs/>
          <w:color w:val="auto"/>
          <w:sz w:val="22"/>
          <w:szCs w:val="22"/>
          <w:lang w:eastAsia="zh-CN"/>
        </w:rPr>
      </w:pPr>
      <w:r w:rsidRPr="005434F1">
        <w:rPr>
          <w:rFonts w:eastAsiaTheme="minorEastAsia"/>
          <w:b/>
          <w:bCs/>
          <w:color w:val="auto"/>
          <w:sz w:val="22"/>
          <w:szCs w:val="22"/>
          <w:lang w:eastAsia="zh-CN"/>
        </w:rPr>
        <w:t>Investire nel più grande hub di American</w:t>
      </w:r>
    </w:p>
    <w:p w14:paraId="3F17CC8E" w14:textId="1804AD46" w:rsidR="00497F09" w:rsidRDefault="00497F09" w:rsidP="00497F09">
      <w:pPr>
        <w:pStyle w:val="Corpotesto"/>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DFW è il motore che alimenta il network globale di American, collegando ogni giorno più passeggeri e più bagagli registrati rispetto a qualsiasi altro aeroporto del sistema della compagnia. In qualità di hub</w:t>
      </w:r>
      <w:r w:rsidR="00067EF1">
        <w:rPr>
          <w:rFonts w:eastAsiaTheme="minorEastAsia"/>
          <w:color w:val="auto"/>
          <w:sz w:val="22"/>
          <w:szCs w:val="22"/>
          <w:lang w:eastAsia="zh-CN"/>
        </w:rPr>
        <w:t xml:space="preserve"> principale</w:t>
      </w:r>
      <w:r w:rsidRPr="00497F09">
        <w:rPr>
          <w:rFonts w:eastAsiaTheme="minorEastAsia"/>
          <w:color w:val="auto"/>
          <w:sz w:val="22"/>
          <w:szCs w:val="22"/>
          <w:lang w:eastAsia="zh-CN"/>
        </w:rPr>
        <w:t xml:space="preserve"> di American, DFW rappresenta la più grande operazione della compagnia, con oltre 930 partenze giornaliere nei periodi di picco e oltre il 30% dei passeggeri in coincidenza e dei bagagli registrati in connessione della compagnia ogni giorno, con un impatto particolarmente significativo sull’esperienza di viaggio in tutto il network.</w:t>
      </w:r>
    </w:p>
    <w:p w14:paraId="2BD11DCF" w14:textId="77777777" w:rsidR="005434F1" w:rsidRPr="00497F09" w:rsidRDefault="005434F1" w:rsidP="00497F09">
      <w:pPr>
        <w:pStyle w:val="Corpotesto"/>
        <w:tabs>
          <w:tab w:val="left" w:pos="3181"/>
        </w:tabs>
        <w:spacing w:line="276" w:lineRule="auto"/>
        <w:jc w:val="both"/>
        <w:rPr>
          <w:rFonts w:eastAsiaTheme="minorEastAsia"/>
          <w:color w:val="auto"/>
          <w:sz w:val="22"/>
          <w:szCs w:val="22"/>
          <w:lang w:eastAsia="zh-CN"/>
        </w:rPr>
      </w:pPr>
    </w:p>
    <w:p w14:paraId="0F0F393B" w14:textId="768D4AE7" w:rsidR="00497F09" w:rsidRPr="00235BAD" w:rsidRDefault="00497F09" w:rsidP="00497F09">
      <w:pPr>
        <w:pStyle w:val="Corpotesto"/>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“Stiamo realizzando investimenti significativi nel futuro del nostro hub più grande a DFW, mettendo i passeggeri al centro di ogni decisione”, ha dichiarato Jim Moses, Senior Vice President of DFW Operations di American. “</w:t>
      </w:r>
      <w:r w:rsidR="00235BAD" w:rsidRPr="00235BAD">
        <w:rPr>
          <w:rFonts w:eastAsiaTheme="minorEastAsia"/>
          <w:color w:val="auto"/>
          <w:sz w:val="22"/>
          <w:szCs w:val="22"/>
          <w:lang w:eastAsia="zh-CN"/>
        </w:rPr>
        <w:t>Dai grandi progetti di espansione ai miglioramenti che stanno trasformando l’esperienza di viaggio</w:t>
      </w:r>
      <w:r w:rsidRPr="00497F09">
        <w:rPr>
          <w:rFonts w:eastAsiaTheme="minorEastAsia"/>
          <w:color w:val="auto"/>
          <w:sz w:val="22"/>
          <w:szCs w:val="22"/>
          <w:lang w:eastAsia="zh-CN"/>
        </w:rPr>
        <w:t>, stiamo rendendo il viaggio attraverso DFW ancora più fluido, confortevole e comodo”.</w:t>
      </w:r>
    </w:p>
    <w:p w14:paraId="1295760C" w14:textId="77777777" w:rsidR="000E5AC6" w:rsidRDefault="000E5AC6" w:rsidP="00497F09">
      <w:pPr>
        <w:pStyle w:val="Corpotesto"/>
        <w:tabs>
          <w:tab w:val="left" w:pos="3181"/>
        </w:tabs>
        <w:spacing w:line="276" w:lineRule="auto"/>
        <w:jc w:val="both"/>
        <w:rPr>
          <w:rFonts w:eastAsiaTheme="minorEastAsia"/>
          <w:color w:val="auto"/>
          <w:sz w:val="22"/>
          <w:szCs w:val="22"/>
          <w:lang w:eastAsia="zh-CN"/>
        </w:rPr>
      </w:pPr>
    </w:p>
    <w:p w14:paraId="6669BF11" w14:textId="604299D9" w:rsidR="005434F1" w:rsidRDefault="00024BCD" w:rsidP="00497F09">
      <w:pPr>
        <w:pStyle w:val="Corpotesto"/>
        <w:tabs>
          <w:tab w:val="left" w:pos="3181"/>
        </w:tabs>
        <w:spacing w:line="276" w:lineRule="auto"/>
        <w:jc w:val="both"/>
        <w:rPr>
          <w:rFonts w:eastAsiaTheme="minorEastAsia"/>
          <w:color w:val="auto"/>
          <w:sz w:val="22"/>
          <w:szCs w:val="22"/>
          <w:lang w:eastAsia="zh-CN"/>
        </w:rPr>
      </w:pPr>
      <w:r w:rsidRPr="00024BCD">
        <w:rPr>
          <w:rFonts w:eastAsiaTheme="minorEastAsia"/>
          <w:color w:val="auto"/>
          <w:sz w:val="22"/>
          <w:szCs w:val="22"/>
          <w:lang w:eastAsia="zh-CN"/>
        </w:rPr>
        <w:t xml:space="preserve">I continui investimenti di American a DFW, tra cui la </w:t>
      </w:r>
      <w:hyperlink r:id="rId11" w:history="1">
        <w:r w:rsidRPr="00494C98">
          <w:rPr>
            <w:rStyle w:val="Collegamentoipertestuale"/>
            <w:rFonts w:eastAsiaTheme="minorEastAsia"/>
            <w:sz w:val="22"/>
            <w:szCs w:val="22"/>
            <w:lang w:eastAsia="zh-CN"/>
          </w:rPr>
          <w:t>nuova struttura operativa</w:t>
        </w:r>
      </w:hyperlink>
      <w:r w:rsidRPr="00024BCD">
        <w:rPr>
          <w:rFonts w:eastAsiaTheme="minorEastAsia"/>
          <w:color w:val="auto"/>
          <w:sz w:val="22"/>
          <w:szCs w:val="22"/>
          <w:lang w:eastAsia="zh-CN"/>
        </w:rPr>
        <w:t xml:space="preserve"> articolata in 13 ondate di partenze e arrivi, l'introduzione dei </w:t>
      </w:r>
      <w:hyperlink r:id="rId12" w:history="1">
        <w:r w:rsidRPr="00DE2548">
          <w:rPr>
            <w:rStyle w:val="Collegamentoipertestuale"/>
            <w:rFonts w:eastAsiaTheme="minorEastAsia"/>
            <w:sz w:val="22"/>
            <w:szCs w:val="22"/>
            <w:lang w:eastAsia="zh-CN"/>
          </w:rPr>
          <w:t>gate di imbarco elettronici</w:t>
        </w:r>
      </w:hyperlink>
      <w:r w:rsidRPr="00024BCD">
        <w:rPr>
          <w:rFonts w:eastAsiaTheme="minorEastAsia"/>
          <w:color w:val="auto"/>
          <w:sz w:val="22"/>
          <w:szCs w:val="22"/>
          <w:lang w:eastAsia="zh-CN"/>
        </w:rPr>
        <w:t xml:space="preserve"> e gli annunci di nuove rotte, garantiscono che l'aeroporto continui a evolversi in linea con la crescente domanda di viaggi premium. Da un'esperienz</w:t>
      </w:r>
      <w:r w:rsidR="00DE2548">
        <w:rPr>
          <w:rFonts w:eastAsiaTheme="minorEastAsia"/>
          <w:color w:val="auto"/>
          <w:sz w:val="22"/>
          <w:szCs w:val="22"/>
          <w:lang w:eastAsia="zh-CN"/>
        </w:rPr>
        <w:t xml:space="preserve">a in aeroporto </w:t>
      </w:r>
      <w:r w:rsidRPr="00024BCD">
        <w:rPr>
          <w:rFonts w:eastAsiaTheme="minorEastAsia"/>
          <w:color w:val="auto"/>
          <w:sz w:val="22"/>
          <w:szCs w:val="22"/>
          <w:lang w:eastAsia="zh-CN"/>
        </w:rPr>
        <w:t>migliorata grazie al check-in Flagship® alle nuove lounge pensate per offrire maggiore comfort, praticità e possibilità di scelta, questi investimenti mirano a migliorare ulteriormente l'esperienza di viaggio dei milioni di passeggeri che ogni anno iniziano, terminano o effettuano una coincidenza nel più grande hub di American.</w:t>
      </w:r>
    </w:p>
    <w:p w14:paraId="72ED979D" w14:textId="77777777" w:rsidR="00024BCD" w:rsidRPr="00497F09" w:rsidRDefault="00024BCD" w:rsidP="00497F09">
      <w:pPr>
        <w:pStyle w:val="Corpotesto"/>
        <w:tabs>
          <w:tab w:val="left" w:pos="3181"/>
        </w:tabs>
        <w:spacing w:line="276" w:lineRule="auto"/>
        <w:jc w:val="both"/>
        <w:rPr>
          <w:rFonts w:eastAsiaTheme="minorEastAsia"/>
          <w:color w:val="auto"/>
          <w:sz w:val="22"/>
          <w:szCs w:val="22"/>
          <w:lang w:eastAsia="zh-CN"/>
        </w:rPr>
      </w:pPr>
    </w:p>
    <w:p w14:paraId="3F111694" w14:textId="6AE78649" w:rsidR="00497F09" w:rsidRPr="00497F09" w:rsidRDefault="00497F09" w:rsidP="00497F09">
      <w:pPr>
        <w:pStyle w:val="Corpotesto"/>
        <w:tabs>
          <w:tab w:val="left" w:pos="3181"/>
        </w:tabs>
        <w:spacing w:line="276" w:lineRule="auto"/>
        <w:jc w:val="both"/>
        <w:rPr>
          <w:rFonts w:eastAsiaTheme="minorEastAsia"/>
          <w:color w:val="auto"/>
          <w:sz w:val="22"/>
          <w:szCs w:val="22"/>
          <w:lang w:eastAsia="zh-CN"/>
        </w:rPr>
      </w:pPr>
      <w:r w:rsidRPr="00497F09">
        <w:rPr>
          <w:rFonts w:eastAsiaTheme="minorEastAsia"/>
          <w:color w:val="auto"/>
          <w:sz w:val="22"/>
          <w:szCs w:val="22"/>
          <w:lang w:eastAsia="zh-CN"/>
        </w:rPr>
        <w:t xml:space="preserve">Dalla prenotazione all’imbarco e in ogni fase intermedia, American sta elevando l’esperienza del passeggero a ogni passo. </w:t>
      </w:r>
      <w:hyperlink r:id="rId13" w:history="1">
        <w:r w:rsidRPr="006E2E67">
          <w:rPr>
            <w:rStyle w:val="Collegamentoipertestuale"/>
            <w:rFonts w:eastAsiaTheme="minorEastAsia"/>
            <w:sz w:val="22"/>
            <w:szCs w:val="22"/>
            <w:lang w:eastAsia="zh-CN"/>
          </w:rPr>
          <w:t>Scopri di più</w:t>
        </w:r>
      </w:hyperlink>
      <w:r w:rsidRPr="00497F09">
        <w:rPr>
          <w:rFonts w:eastAsiaTheme="minorEastAsia"/>
          <w:color w:val="auto"/>
          <w:sz w:val="22"/>
          <w:szCs w:val="22"/>
          <w:lang w:eastAsia="zh-CN"/>
        </w:rPr>
        <w:t xml:space="preserve"> sul percorso di viaggio con American e resta aggiornato sulle nuove lounge in arrivo negli aeroporti. Per gli ultimi aggiornamenti sugli investimenti di American a DFW, segui la serie video </w:t>
      </w:r>
      <w:hyperlink r:id="rId14" w:history="1">
        <w:r w:rsidRPr="008F212D">
          <w:rPr>
            <w:rStyle w:val="Collegamentoipertestuale"/>
            <w:rFonts w:eastAsiaTheme="minorEastAsia"/>
            <w:sz w:val="22"/>
            <w:szCs w:val="22"/>
            <w:lang w:eastAsia="zh-CN"/>
          </w:rPr>
          <w:t>Forever Forward at DFW</w:t>
        </w:r>
      </w:hyperlink>
      <w:r w:rsidRPr="00497F09">
        <w:rPr>
          <w:rFonts w:eastAsiaTheme="minorEastAsia"/>
          <w:color w:val="auto"/>
          <w:sz w:val="22"/>
          <w:szCs w:val="22"/>
          <w:lang w:eastAsia="zh-CN"/>
        </w:rPr>
        <w:t>.</w:t>
      </w:r>
    </w:p>
    <w:p w14:paraId="20777D14" w14:textId="40999CA5" w:rsidR="00E61043" w:rsidRPr="007D51A1" w:rsidRDefault="4AC07A6C" w:rsidP="005B0CC2">
      <w:pPr>
        <w:pStyle w:val="Corpotesto"/>
        <w:tabs>
          <w:tab w:val="left" w:pos="3181"/>
        </w:tabs>
        <w:jc w:val="center"/>
        <w:rPr>
          <w:rFonts w:eastAsia="Calibri"/>
          <w:iCs w:val="0"/>
          <w:sz w:val="22"/>
          <w:szCs w:val="22"/>
        </w:rPr>
      </w:pPr>
      <w:r w:rsidRPr="007D51A1">
        <w:rPr>
          <w:rFonts w:eastAsia="Calibri"/>
          <w:iCs w:val="0"/>
          <w:sz w:val="22"/>
          <w:szCs w:val="22"/>
        </w:rPr>
        <w:t>##</w:t>
      </w:r>
    </w:p>
    <w:p w14:paraId="311F0472" w14:textId="1F69AF56" w:rsidR="00E61043" w:rsidRPr="007D51A1" w:rsidRDefault="00E61043" w:rsidP="44AC8BCE">
      <w:pPr>
        <w:pStyle w:val="Corpotesto"/>
        <w:tabs>
          <w:tab w:val="left" w:pos="3181"/>
        </w:tabs>
        <w:jc w:val="center"/>
        <w:rPr>
          <w:rFonts w:eastAsia="Calibri"/>
          <w:iCs w:val="0"/>
          <w:sz w:val="22"/>
          <w:szCs w:val="22"/>
        </w:rPr>
      </w:pPr>
    </w:p>
    <w:p w14:paraId="4B5FAE4D" w14:textId="77BB63A9" w:rsidR="00E61043" w:rsidRPr="007D51A1" w:rsidRDefault="00E61043" w:rsidP="44AC8BCE">
      <w:pPr>
        <w:pStyle w:val="Corpotesto"/>
        <w:tabs>
          <w:tab w:val="left" w:pos="3181"/>
        </w:tabs>
        <w:jc w:val="both"/>
        <w:rPr>
          <w:rFonts w:eastAsiaTheme="minorEastAsia"/>
          <w:b/>
          <w:bCs/>
          <w:sz w:val="20"/>
          <w:lang w:eastAsia="zh-CN"/>
        </w:rPr>
      </w:pPr>
      <w:r w:rsidRPr="007D51A1">
        <w:rPr>
          <w:rFonts w:eastAsiaTheme="minorEastAsia"/>
          <w:b/>
          <w:bCs/>
          <w:sz w:val="20"/>
          <w:lang w:eastAsia="zh-CN"/>
        </w:rPr>
        <w:t>Su American Airlines Group (NASDAQ: AAL)</w:t>
      </w:r>
    </w:p>
    <w:p w14:paraId="30AE8CC7" w14:textId="3BEF1D39" w:rsidR="00E61043" w:rsidRPr="00A54E66" w:rsidRDefault="00E61043" w:rsidP="00E61043">
      <w:pPr>
        <w:pStyle w:val="Corpotesto"/>
        <w:tabs>
          <w:tab w:val="left" w:pos="3181"/>
        </w:tabs>
        <w:jc w:val="both"/>
        <w:rPr>
          <w:rFonts w:eastAsiaTheme="minorHAnsi"/>
          <w:bCs/>
          <w:sz w:val="20"/>
          <w:lang w:eastAsia="zh-CN"/>
        </w:rPr>
      </w:pPr>
      <w:r w:rsidRPr="00A54E66">
        <w:rPr>
          <w:rFonts w:eastAsiaTheme="minorHAnsi"/>
          <w:bCs/>
          <w:sz w:val="20"/>
          <w:lang w:eastAsia="zh-CN"/>
        </w:rPr>
        <w:t>American Airlines è una compagnia aerea globale</w:t>
      </w:r>
      <w:r w:rsidR="0052712B" w:rsidRPr="00A54E66">
        <w:rPr>
          <w:rFonts w:eastAsiaTheme="minorHAnsi"/>
          <w:bCs/>
          <w:sz w:val="20"/>
          <w:lang w:eastAsia="zh-CN"/>
        </w:rPr>
        <w:t xml:space="preserve"> </w:t>
      </w:r>
      <w:r w:rsidRPr="00A54E66">
        <w:rPr>
          <w:rFonts w:eastAsiaTheme="minorHAnsi"/>
          <w:bCs/>
          <w:sz w:val="20"/>
          <w:lang w:eastAsia="zh-CN"/>
        </w:rPr>
        <w:t xml:space="preserve">premium che collega gli Stati Uniti al resto del mondo. </w:t>
      </w:r>
      <w:r w:rsidR="00FE5890" w:rsidRPr="00A54E66">
        <w:rPr>
          <w:rFonts w:eastAsiaTheme="minorHAnsi"/>
          <w:bCs/>
          <w:sz w:val="20"/>
          <w:lang w:eastAsia="zh-CN"/>
        </w:rPr>
        <w:t>Le sue</w:t>
      </w:r>
      <w:r w:rsidRPr="00A54E66">
        <w:rPr>
          <w:rFonts w:eastAsiaTheme="minorHAnsi"/>
          <w:bCs/>
          <w:sz w:val="20"/>
          <w:lang w:eastAsia="zh-CN"/>
        </w:rPr>
        <w:t xml:space="preserve"> radici risalgono al 1926, quando operava come vettore di posta aerea nel Midwest</w:t>
      </w:r>
      <w:r w:rsidR="00FE5890" w:rsidRPr="00A54E66">
        <w:rPr>
          <w:rFonts w:eastAsiaTheme="minorHAnsi"/>
          <w:bCs/>
          <w:sz w:val="20"/>
          <w:lang w:eastAsia="zh-CN"/>
        </w:rPr>
        <w:t>.</w:t>
      </w:r>
      <w:r w:rsidRPr="00A54E66" w:rsidDel="00FE5890">
        <w:rPr>
          <w:rFonts w:eastAsiaTheme="minorHAnsi"/>
          <w:bCs/>
          <w:sz w:val="20"/>
          <w:lang w:eastAsia="zh-CN"/>
        </w:rPr>
        <w:t xml:space="preserve"> </w:t>
      </w:r>
      <w:r w:rsidR="00FE5890" w:rsidRPr="00A54E66">
        <w:rPr>
          <w:rFonts w:eastAsiaTheme="minorHAnsi"/>
          <w:bCs/>
          <w:sz w:val="20"/>
          <w:lang w:eastAsia="zh-CN"/>
        </w:rPr>
        <w:t>Oggi</w:t>
      </w:r>
      <w:r w:rsidRPr="00A54E66">
        <w:rPr>
          <w:rFonts w:eastAsiaTheme="minorHAnsi"/>
          <w:bCs/>
          <w:sz w:val="20"/>
          <w:lang w:eastAsia="zh-CN"/>
        </w:rPr>
        <w:t xml:space="preserve"> American effettua più di 6.000 voli al giorno verso oltre 350 destinazioni in più di 60 Paesi</w:t>
      </w:r>
      <w:r w:rsidR="009A1C8D" w:rsidRPr="00A54E66">
        <w:rPr>
          <w:rFonts w:eastAsiaTheme="minorHAnsi"/>
          <w:bCs/>
          <w:sz w:val="20"/>
          <w:lang w:eastAsia="zh-CN"/>
        </w:rPr>
        <w:t>,</w:t>
      </w:r>
      <w:r w:rsidRPr="00A54E66">
        <w:rPr>
          <w:rFonts w:eastAsiaTheme="minorHAnsi"/>
          <w:bCs/>
          <w:sz w:val="20"/>
          <w:lang w:eastAsia="zh-CN"/>
        </w:rPr>
        <w:t xml:space="preserve"> </w:t>
      </w:r>
      <w:r w:rsidR="009A1C8D" w:rsidRPr="00A54E66">
        <w:rPr>
          <w:rFonts w:eastAsiaTheme="minorHAnsi"/>
          <w:bCs/>
          <w:sz w:val="20"/>
          <w:lang w:eastAsia="zh-CN"/>
        </w:rPr>
        <w:t>trasportando</w:t>
      </w:r>
      <w:r w:rsidRPr="00A54E66">
        <w:rPr>
          <w:rFonts w:eastAsiaTheme="minorHAnsi"/>
          <w:bCs/>
          <w:sz w:val="20"/>
          <w:lang w:eastAsia="zh-CN"/>
        </w:rPr>
        <w:t xml:space="preserve"> </w:t>
      </w:r>
      <w:r w:rsidR="009A1C8D" w:rsidRPr="00A54E66">
        <w:rPr>
          <w:rFonts w:eastAsiaTheme="minorHAnsi"/>
          <w:bCs/>
          <w:sz w:val="20"/>
          <w:lang w:eastAsia="zh-CN"/>
        </w:rPr>
        <w:t>ogni</w:t>
      </w:r>
      <w:r w:rsidRPr="00A54E66">
        <w:rPr>
          <w:rFonts w:eastAsiaTheme="minorHAnsi"/>
          <w:bCs/>
          <w:sz w:val="20"/>
          <w:lang w:eastAsia="zh-CN"/>
        </w:rPr>
        <w:t xml:space="preserve"> anno </w:t>
      </w:r>
      <w:r w:rsidRPr="00A54E66">
        <w:rPr>
          <w:rFonts w:eastAsiaTheme="minorHAnsi"/>
          <w:bCs/>
          <w:sz w:val="20"/>
          <w:lang w:eastAsia="zh-CN"/>
        </w:rPr>
        <w:lastRenderedPageBreak/>
        <w:t xml:space="preserve">oltre 200 milioni di passeggeri. </w:t>
      </w:r>
      <w:r w:rsidR="009A1C8D" w:rsidRPr="00A54E66">
        <w:rPr>
          <w:rFonts w:eastAsiaTheme="minorHAnsi"/>
          <w:bCs/>
          <w:sz w:val="20"/>
          <w:lang w:eastAsia="zh-CN"/>
        </w:rPr>
        <w:t>Forte</w:t>
      </w:r>
      <w:r w:rsidRPr="00A54E66">
        <w:rPr>
          <w:rFonts w:eastAsiaTheme="minorHAnsi"/>
          <w:bCs/>
          <w:sz w:val="20"/>
          <w:lang w:eastAsia="zh-CN"/>
        </w:rPr>
        <w:t xml:space="preserve"> di </w:t>
      </w:r>
      <w:proofErr w:type="gramStart"/>
      <w:r w:rsidRPr="00A54E66">
        <w:rPr>
          <w:rFonts w:eastAsiaTheme="minorHAnsi"/>
          <w:bCs/>
          <w:sz w:val="20"/>
          <w:lang w:eastAsia="zh-CN"/>
        </w:rPr>
        <w:t>un team orgoglioso e talentuoso composto</w:t>
      </w:r>
      <w:proofErr w:type="gramEnd"/>
      <w:r w:rsidRPr="00A54E66">
        <w:rPr>
          <w:rFonts w:eastAsiaTheme="minorHAnsi"/>
          <w:bCs/>
          <w:sz w:val="20"/>
          <w:lang w:eastAsia="zh-CN"/>
        </w:rPr>
        <w:t xml:space="preserve"> da 130.000 professionisti dell’aviazione, American </w:t>
      </w:r>
      <w:r w:rsidR="006276DB" w:rsidRPr="00A54E66">
        <w:rPr>
          <w:rFonts w:eastAsiaTheme="minorHAnsi"/>
          <w:bCs/>
          <w:sz w:val="20"/>
          <w:lang w:eastAsia="zh-CN"/>
        </w:rPr>
        <w:t>realizza quotidianamente la propria missione</w:t>
      </w:r>
      <w:r w:rsidRPr="00A54E66">
        <w:rPr>
          <w:rFonts w:eastAsiaTheme="minorHAnsi"/>
          <w:bCs/>
          <w:sz w:val="20"/>
          <w:lang w:eastAsia="zh-CN"/>
        </w:rPr>
        <w:t>: prendersi cura delle persone nel viaggio della loro vita</w:t>
      </w:r>
      <w:r w:rsidR="00CD1B58" w:rsidRPr="00A54E66">
        <w:rPr>
          <w:rFonts w:eastAsiaTheme="minorHAnsi"/>
          <w:bCs/>
          <w:sz w:val="20"/>
          <w:lang w:eastAsia="zh-CN"/>
        </w:rPr>
        <w:t>,</w:t>
      </w:r>
      <w:r w:rsidR="00957AC5" w:rsidRPr="00A54E66">
        <w:rPr>
          <w:rFonts w:eastAsiaTheme="minorHAnsi"/>
          <w:bCs/>
          <w:sz w:val="20"/>
          <w:lang w:eastAsia="zh-CN"/>
        </w:rPr>
        <w:t xml:space="preserve"> ogni giorno</w:t>
      </w:r>
      <w:r w:rsidRPr="00A54E66">
        <w:rPr>
          <w:rFonts w:eastAsiaTheme="minorHAnsi"/>
          <w:bCs/>
          <w:sz w:val="20"/>
          <w:lang w:eastAsia="zh-CN"/>
        </w:rPr>
        <w:t>.</w:t>
      </w:r>
    </w:p>
    <w:p w14:paraId="335B68BD" w14:textId="305B4897" w:rsidR="00E61043" w:rsidRPr="00A54E66" w:rsidRDefault="00E61043" w:rsidP="00E61043">
      <w:pPr>
        <w:pStyle w:val="Corpotesto"/>
        <w:tabs>
          <w:tab w:val="left" w:pos="3181"/>
        </w:tabs>
        <w:jc w:val="both"/>
        <w:rPr>
          <w:rFonts w:eastAsiaTheme="minorHAnsi"/>
          <w:bCs/>
          <w:sz w:val="20"/>
          <w:lang w:eastAsia="zh-CN"/>
        </w:rPr>
      </w:pPr>
      <w:r w:rsidRPr="00A54E66">
        <w:rPr>
          <w:rFonts w:eastAsiaTheme="minorHAnsi"/>
          <w:bCs/>
          <w:sz w:val="20"/>
          <w:lang w:eastAsia="zh-CN"/>
        </w:rPr>
        <w:t xml:space="preserve">La più grande compagnia aerea del mondo celebra con orgoglio il suo centenario nel 2026, un traguardo che riflette un secolo di innovazione e lo spirito </w:t>
      </w:r>
      <w:r w:rsidR="00AF13DC" w:rsidRPr="00A54E66">
        <w:rPr>
          <w:rFonts w:eastAsiaTheme="minorHAnsi"/>
          <w:b/>
          <w:bCs/>
          <w:sz w:val="20"/>
          <w:lang w:eastAsia="zh-CN"/>
        </w:rPr>
        <w:t xml:space="preserve">Forever </w:t>
      </w:r>
      <w:proofErr w:type="spellStart"/>
      <w:r w:rsidR="00AF13DC" w:rsidRPr="00A54E66">
        <w:rPr>
          <w:rFonts w:eastAsiaTheme="minorHAnsi"/>
          <w:b/>
          <w:bCs/>
          <w:sz w:val="20"/>
          <w:lang w:eastAsia="zh-CN"/>
        </w:rPr>
        <w:t>Forward</w:t>
      </w:r>
      <w:r w:rsidR="00AF13DC" w:rsidRPr="00A54E66">
        <w:rPr>
          <w:rFonts w:eastAsiaTheme="minorHAnsi"/>
          <w:b/>
          <w:bCs/>
          <w:sz w:val="20"/>
          <w:vertAlign w:val="superscript"/>
          <w:lang w:eastAsia="zh-CN"/>
        </w:rPr>
        <w:t>SM</w:t>
      </w:r>
      <w:proofErr w:type="spellEnd"/>
      <w:r w:rsidR="00594669" w:rsidRPr="00A54E66">
        <w:rPr>
          <w:rFonts w:eastAsiaTheme="minorHAnsi"/>
          <w:sz w:val="20"/>
          <w:lang w:eastAsia="zh-CN"/>
        </w:rPr>
        <w:t>,</w:t>
      </w:r>
      <w:r w:rsidRPr="00A54E66">
        <w:rPr>
          <w:rFonts w:eastAsiaTheme="minorHAnsi"/>
          <w:bCs/>
          <w:sz w:val="20"/>
          <w:lang w:eastAsia="zh-CN"/>
        </w:rPr>
        <w:t xml:space="preserve"> che ha trasformato l’industria e il mondo. American ha introdotto il primo servizio cargo aereo di linea, la prima lounge aeroportuale e il primo programma fedeltà di una compagnia aerea, </w:t>
      </w:r>
      <w:r w:rsidR="0034052B" w:rsidRPr="00A54E66">
        <w:rPr>
          <w:rFonts w:eastAsiaTheme="minorHAnsi"/>
          <w:bCs/>
          <w:sz w:val="20"/>
          <w:lang w:eastAsia="zh-CN"/>
        </w:rPr>
        <w:t>continuando</w:t>
      </w:r>
      <w:r w:rsidRPr="00A54E66">
        <w:rPr>
          <w:rFonts w:eastAsiaTheme="minorHAnsi"/>
          <w:bCs/>
          <w:sz w:val="20"/>
          <w:lang w:eastAsia="zh-CN"/>
        </w:rPr>
        <w:t xml:space="preserve"> ancora oggi a reinventare l’esperienza dei passeggeri. La compagnia è inoltre membro fondatore dell’alleanza </w:t>
      </w:r>
      <w:r w:rsidR="00987685" w:rsidRPr="00A54E66">
        <w:rPr>
          <w:rFonts w:eastAsiaTheme="minorHAnsi"/>
          <w:b/>
          <w:sz w:val="20"/>
          <w:lang w:eastAsia="zh-CN"/>
        </w:rPr>
        <w:t>One</w:t>
      </w:r>
      <w:r w:rsidR="00987685" w:rsidRPr="00A54E66">
        <w:rPr>
          <w:rFonts w:eastAsiaTheme="minorHAnsi"/>
          <w:bCs/>
          <w:sz w:val="20"/>
          <w:lang w:eastAsia="zh-CN"/>
        </w:rPr>
        <w:t>world</w:t>
      </w:r>
      <w:r w:rsidRPr="00A54E66">
        <w:rPr>
          <w:rFonts w:eastAsiaTheme="minorHAnsi"/>
          <w:bCs/>
          <w:sz w:val="20"/>
          <w:lang w:eastAsia="zh-CN"/>
        </w:rPr>
        <w:t>, i cui membri servono più di 900 destinazioni in tutto il mondo.</w:t>
      </w:r>
    </w:p>
    <w:p w14:paraId="54CDE836" w14:textId="77777777" w:rsidR="00E61043" w:rsidRPr="00A54E66" w:rsidRDefault="00E61043" w:rsidP="00E61043">
      <w:pPr>
        <w:pStyle w:val="Corpotesto"/>
        <w:tabs>
          <w:tab w:val="left" w:pos="3181"/>
        </w:tabs>
        <w:jc w:val="both"/>
        <w:rPr>
          <w:rFonts w:eastAsiaTheme="minorHAnsi"/>
          <w:bCs/>
          <w:sz w:val="20"/>
          <w:lang w:eastAsia="zh-CN"/>
        </w:rPr>
      </w:pPr>
      <w:r w:rsidRPr="00A54E66">
        <w:rPr>
          <w:rFonts w:eastAsiaTheme="minorHAnsi"/>
          <w:bCs/>
          <w:sz w:val="20"/>
          <w:lang w:eastAsia="zh-CN"/>
        </w:rPr>
        <w:t xml:space="preserve">Per gli aggiornamenti più recenti su American, visita </w:t>
      </w:r>
      <w:r w:rsidRPr="00A54E66">
        <w:rPr>
          <w:rFonts w:eastAsiaTheme="minorHAnsi"/>
          <w:b/>
          <w:bCs/>
          <w:sz w:val="20"/>
          <w:lang w:eastAsia="zh-CN"/>
        </w:rPr>
        <w:t>news.aa.com</w:t>
      </w:r>
      <w:r w:rsidRPr="00A54E66">
        <w:rPr>
          <w:rFonts w:eastAsiaTheme="minorHAnsi"/>
          <w:bCs/>
          <w:sz w:val="20"/>
          <w:lang w:eastAsia="zh-CN"/>
        </w:rPr>
        <w:t xml:space="preserve"> e segui </w:t>
      </w:r>
      <w:r w:rsidRPr="00A54E66">
        <w:rPr>
          <w:rFonts w:eastAsiaTheme="minorHAnsi"/>
          <w:b/>
          <w:bCs/>
          <w:sz w:val="20"/>
          <w:lang w:eastAsia="zh-CN"/>
        </w:rPr>
        <w:t>@AmericanAir</w:t>
      </w:r>
      <w:r w:rsidRPr="00A54E66">
        <w:rPr>
          <w:rFonts w:eastAsiaTheme="minorHAnsi"/>
          <w:bCs/>
          <w:sz w:val="20"/>
          <w:lang w:eastAsia="zh-CN"/>
        </w:rPr>
        <w:t>.</w:t>
      </w:r>
    </w:p>
    <w:p w14:paraId="32F4D485" w14:textId="77777777" w:rsidR="003A373F" w:rsidRPr="00A54E66" w:rsidRDefault="003A373F" w:rsidP="009E5314">
      <w:pPr>
        <w:rPr>
          <w:rFonts w:ascii="Arial" w:hAnsi="Arial" w:cs="Arial"/>
        </w:rPr>
      </w:pPr>
    </w:p>
    <w:p w14:paraId="69E26EFC" w14:textId="77777777" w:rsidR="00AF13DC" w:rsidRPr="00A54E66" w:rsidRDefault="00AF13DC" w:rsidP="009E5314">
      <w:pPr>
        <w:rPr>
          <w:rFonts w:ascii="Arial" w:hAnsi="Arial" w:cs="Arial"/>
        </w:rPr>
      </w:pPr>
    </w:p>
    <w:p w14:paraId="39929704" w14:textId="5484E75A" w:rsidR="007B1C0F" w:rsidRPr="00A54E66" w:rsidRDefault="007B1C0F" w:rsidP="007B1C0F">
      <w:pPr>
        <w:tabs>
          <w:tab w:val="center" w:pos="4680"/>
          <w:tab w:val="left" w:pos="7499"/>
        </w:tabs>
        <w:rPr>
          <w:rFonts w:ascii="Arial" w:hAnsi="Arial" w:cs="Arial"/>
          <w:b/>
          <w:sz w:val="22"/>
          <w:szCs w:val="22"/>
        </w:rPr>
      </w:pPr>
      <w:r w:rsidRPr="00A54E66">
        <w:rPr>
          <w:rFonts w:ascii="Arial" w:hAnsi="Arial" w:cs="Arial"/>
          <w:b/>
          <w:sz w:val="22"/>
          <w:szCs w:val="22"/>
        </w:rPr>
        <w:t>Ufficio Stampa di American Airlines in Italia</w:t>
      </w:r>
    </w:p>
    <w:p w14:paraId="6720F1BB" w14:textId="77777777" w:rsidR="00F213EE" w:rsidRPr="00A54E66" w:rsidRDefault="00F213EE" w:rsidP="007B1C0F">
      <w:pPr>
        <w:tabs>
          <w:tab w:val="center" w:pos="4680"/>
          <w:tab w:val="left" w:pos="7499"/>
        </w:tabs>
        <w:rPr>
          <w:rFonts w:ascii="Arial" w:hAnsi="Arial" w:cs="Arial"/>
          <w:sz w:val="22"/>
          <w:szCs w:val="22"/>
        </w:rPr>
      </w:pPr>
    </w:p>
    <w:p w14:paraId="47B84081" w14:textId="77777777" w:rsidR="007B1C0F" w:rsidRPr="00A54E66" w:rsidRDefault="007B1C0F" w:rsidP="007B1C0F">
      <w:pPr>
        <w:tabs>
          <w:tab w:val="center" w:pos="4680"/>
          <w:tab w:val="left" w:pos="7499"/>
        </w:tabs>
        <w:rPr>
          <w:rFonts w:ascii="Arial" w:hAnsi="Arial" w:cs="Arial"/>
          <w:sz w:val="22"/>
          <w:szCs w:val="22"/>
        </w:rPr>
      </w:pPr>
      <w:r w:rsidRPr="00A54E66">
        <w:rPr>
          <w:rFonts w:ascii="Arial" w:hAnsi="Arial" w:cs="Arial"/>
          <w:sz w:val="22"/>
          <w:szCs w:val="22"/>
        </w:rPr>
        <w:fldChar w:fldCharType="begin"/>
      </w:r>
      <w:r w:rsidRPr="00A54E66">
        <w:rPr>
          <w:rFonts w:ascii="Arial" w:hAnsi="Arial" w:cs="Arial"/>
          <w:sz w:val="22"/>
          <w:szCs w:val="22"/>
        </w:rPr>
        <w:instrText xml:space="preserve"> INCLUDEPICTURE "https://www.martinengocommunication.com/wp-content/uploads/2021/04/MartinengoLogoinv-DEF200NERO.png" \* MERGEFORMATINET </w:instrText>
      </w:r>
      <w:r w:rsidRPr="00A54E66">
        <w:rPr>
          <w:rFonts w:ascii="Arial" w:hAnsi="Arial" w:cs="Arial"/>
          <w:sz w:val="22"/>
          <w:szCs w:val="22"/>
        </w:rPr>
        <w:fldChar w:fldCharType="separate"/>
      </w:r>
      <w:r w:rsidRPr="00A54E66">
        <w:rPr>
          <w:rFonts w:ascii="Arial" w:hAnsi="Arial" w:cs="Arial"/>
          <w:noProof/>
          <w:sz w:val="22"/>
          <w:szCs w:val="22"/>
        </w:rPr>
        <w:drawing>
          <wp:inline distT="0" distB="0" distL="0" distR="0" wp14:anchorId="55B048E1" wp14:editId="66E8B5C2">
            <wp:extent cx="1270003" cy="304800"/>
            <wp:effectExtent l="0" t="0" r="0" b="0"/>
            <wp:docPr id="1522518203" name="Immagine 1">
              <a:extLst xmlns:a="http://schemas.openxmlformats.org/drawingml/2006/main">
                <a:ext uri="{FF2B5EF4-FFF2-40B4-BE49-F238E27FC236}">
                  <a16:creationId xmlns:a16="http://schemas.microsoft.com/office/drawing/2014/main" id="{AB4598A9-2FD7-4CDD-BEAC-BC1B1DD744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8214" cy="318771"/>
                    </a:xfrm>
                    <a:prstGeom prst="rect">
                      <a:avLst/>
                    </a:prstGeom>
                    <a:noFill/>
                    <a:ln>
                      <a:noFill/>
                    </a:ln>
                  </pic:spPr>
                </pic:pic>
              </a:graphicData>
            </a:graphic>
          </wp:inline>
        </w:drawing>
      </w:r>
      <w:r w:rsidRPr="00A54E66">
        <w:rPr>
          <w:rFonts w:ascii="Arial" w:hAnsi="Arial" w:cs="Arial"/>
          <w:sz w:val="22"/>
          <w:szCs w:val="22"/>
        </w:rPr>
        <w:fldChar w:fldCharType="end"/>
      </w:r>
    </w:p>
    <w:p w14:paraId="028F7CB8" w14:textId="1E2CCB00" w:rsidR="007B1C0F" w:rsidRPr="00A54E66" w:rsidRDefault="007B1C0F" w:rsidP="007B1C0F">
      <w:pPr>
        <w:tabs>
          <w:tab w:val="center" w:pos="4680"/>
          <w:tab w:val="left" w:pos="7499"/>
        </w:tabs>
        <w:rPr>
          <w:rFonts w:ascii="Arial" w:hAnsi="Arial" w:cs="Arial"/>
          <w:b/>
          <w:bCs/>
          <w:sz w:val="22"/>
          <w:szCs w:val="22"/>
        </w:rPr>
      </w:pPr>
      <w:r w:rsidRPr="00A54E66">
        <w:rPr>
          <w:rFonts w:ascii="Arial" w:hAnsi="Arial" w:cs="Arial"/>
          <w:b/>
          <w:bCs/>
          <w:sz w:val="22"/>
          <w:szCs w:val="22"/>
        </w:rPr>
        <w:t>Lorenzo Martinengo/Cinzia Martinengo</w:t>
      </w:r>
      <w:r w:rsidRPr="00A54E66">
        <w:rPr>
          <w:rFonts w:ascii="Arial" w:hAnsi="Arial" w:cs="Arial"/>
          <w:sz w:val="22"/>
          <w:szCs w:val="22"/>
        </w:rPr>
        <w:br/>
        <w:t>Via Vincenzo Monti, 9 – 20123 Milano</w:t>
      </w:r>
      <w:r w:rsidRPr="00A54E66">
        <w:rPr>
          <w:rFonts w:ascii="Arial" w:hAnsi="Arial" w:cs="Arial"/>
          <w:sz w:val="22"/>
          <w:szCs w:val="22"/>
        </w:rPr>
        <w:br/>
      </w:r>
      <w:r w:rsidRPr="00A54E66">
        <w:rPr>
          <w:rFonts w:ascii="Arial" w:hAnsi="Arial" w:cs="Arial"/>
          <w:b/>
          <w:bCs/>
          <w:sz w:val="22"/>
          <w:szCs w:val="22"/>
        </w:rPr>
        <w:t>Tel.</w:t>
      </w:r>
      <w:r w:rsidRPr="00A54E66">
        <w:rPr>
          <w:rFonts w:ascii="Arial" w:hAnsi="Arial" w:cs="Arial"/>
          <w:sz w:val="22"/>
          <w:szCs w:val="22"/>
        </w:rPr>
        <w:t>  (+39) 02 4953 6650</w:t>
      </w:r>
      <w:r w:rsidRPr="00A54E66">
        <w:rPr>
          <w:rFonts w:ascii="Arial" w:hAnsi="Arial" w:cs="Arial"/>
          <w:sz w:val="22"/>
          <w:szCs w:val="22"/>
        </w:rPr>
        <w:br/>
      </w:r>
      <w:r w:rsidR="000D6EAF" w:rsidRPr="00A54E66">
        <w:rPr>
          <w:rFonts w:ascii="Arial" w:hAnsi="Arial" w:cs="Arial"/>
          <w:b/>
          <w:bCs/>
          <w:sz w:val="22"/>
          <w:szCs w:val="22"/>
        </w:rPr>
        <w:t>E-mail: </w:t>
      </w:r>
      <w:hyperlink r:id="rId16" w:history="1">
        <w:r w:rsidR="000D6EAF" w:rsidRPr="00A54E66">
          <w:rPr>
            <w:rStyle w:val="Collegamentoipertestuale"/>
            <w:rFonts w:ascii="Arial" w:hAnsi="Arial" w:cs="Arial"/>
            <w:sz w:val="22"/>
            <w:szCs w:val="22"/>
          </w:rPr>
          <w:t>martinengo@martinengocommunication.com</w:t>
        </w:r>
      </w:hyperlink>
      <w:r w:rsidR="000D6EAF" w:rsidRPr="00A54E66">
        <w:rPr>
          <w:rFonts w:ascii="Arial" w:hAnsi="Arial" w:cs="Arial"/>
          <w:b/>
          <w:bCs/>
          <w:sz w:val="22"/>
          <w:szCs w:val="22"/>
        </w:rPr>
        <w:t xml:space="preserve"> </w:t>
      </w:r>
      <w:r w:rsidR="000D6EAF" w:rsidRPr="00A54E66">
        <w:rPr>
          <w:rFonts w:ascii="Arial" w:hAnsi="Arial" w:cs="Arial"/>
          <w:b/>
          <w:bCs/>
          <w:sz w:val="22"/>
          <w:szCs w:val="22"/>
        </w:rPr>
        <w:br/>
        <w:t xml:space="preserve">Web: </w:t>
      </w:r>
      <w:hyperlink r:id="rId17" w:history="1">
        <w:r w:rsidR="000D6EAF" w:rsidRPr="00A54E66">
          <w:rPr>
            <w:rStyle w:val="Collegamentoipertestuale"/>
            <w:rFonts w:ascii="Arial" w:hAnsi="Arial" w:cs="Arial"/>
            <w:sz w:val="22"/>
            <w:szCs w:val="22"/>
          </w:rPr>
          <w:t>www.martinengocommunication.com</w:t>
        </w:r>
      </w:hyperlink>
      <w:r w:rsidR="000D6EAF" w:rsidRPr="00A54E66">
        <w:rPr>
          <w:rFonts w:ascii="Arial" w:hAnsi="Arial" w:cs="Arial"/>
          <w:sz w:val="22"/>
          <w:szCs w:val="22"/>
        </w:rPr>
        <w:t xml:space="preserve"> </w:t>
      </w:r>
      <w:r w:rsidR="000D6EAF" w:rsidRPr="00A54E66">
        <w:rPr>
          <w:rFonts w:ascii="Arial" w:hAnsi="Arial" w:cs="Arial"/>
          <w:b/>
          <w:bCs/>
          <w:sz w:val="22"/>
          <w:szCs w:val="22"/>
        </w:rPr>
        <w:t xml:space="preserve"> </w:t>
      </w:r>
    </w:p>
    <w:p w14:paraId="75F8913A" w14:textId="50D8648D" w:rsidR="00C80866" w:rsidRPr="00A54E66" w:rsidRDefault="00C80866" w:rsidP="000D6EAF">
      <w:pPr>
        <w:tabs>
          <w:tab w:val="center" w:pos="4680"/>
          <w:tab w:val="left" w:pos="7499"/>
        </w:tabs>
        <w:rPr>
          <w:rFonts w:ascii="Arial" w:hAnsi="Arial" w:cs="Arial"/>
          <w:b/>
          <w:bCs/>
        </w:rPr>
      </w:pPr>
    </w:p>
    <w:p w14:paraId="1896532F" w14:textId="5FA5D4D7" w:rsidR="003E6A4A" w:rsidRPr="00A54E66" w:rsidRDefault="003E6A4A" w:rsidP="00170039">
      <w:pPr>
        <w:rPr>
          <w:rFonts w:ascii="Arial" w:hAnsi="Arial" w:cs="Arial"/>
        </w:rPr>
      </w:pPr>
    </w:p>
    <w:sectPr w:rsidR="003E6A4A" w:rsidRPr="00A54E66" w:rsidSect="00391985">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6933" w14:textId="77777777" w:rsidR="00E0226D" w:rsidRPr="00142AE7" w:rsidRDefault="00E0226D" w:rsidP="00067FDC">
      <w:r w:rsidRPr="00142AE7">
        <w:separator/>
      </w:r>
    </w:p>
  </w:endnote>
  <w:endnote w:type="continuationSeparator" w:id="0">
    <w:p w14:paraId="3A4EABB2" w14:textId="77777777" w:rsidR="00E0226D" w:rsidRPr="00142AE7" w:rsidRDefault="00E0226D" w:rsidP="00067FDC">
      <w:r w:rsidRPr="00142AE7">
        <w:continuationSeparator/>
      </w:r>
    </w:p>
  </w:endnote>
  <w:endnote w:type="continuationNotice" w:id="1">
    <w:p w14:paraId="48E72613" w14:textId="77777777" w:rsidR="00E0226D" w:rsidRPr="00142AE7" w:rsidRDefault="00E02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D296" w14:textId="77777777" w:rsidR="00E0226D" w:rsidRPr="00142AE7" w:rsidRDefault="00E0226D" w:rsidP="00067FDC">
      <w:r w:rsidRPr="00142AE7">
        <w:separator/>
      </w:r>
    </w:p>
  </w:footnote>
  <w:footnote w:type="continuationSeparator" w:id="0">
    <w:p w14:paraId="63FD85CF" w14:textId="77777777" w:rsidR="00E0226D" w:rsidRPr="00142AE7" w:rsidRDefault="00E0226D" w:rsidP="00067FDC">
      <w:r w:rsidRPr="00142AE7">
        <w:continuationSeparator/>
      </w:r>
    </w:p>
  </w:footnote>
  <w:footnote w:type="continuationNotice" w:id="1">
    <w:p w14:paraId="66F78E8D" w14:textId="77777777" w:rsidR="00E0226D" w:rsidRPr="00142AE7" w:rsidRDefault="00E02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9332" w14:textId="48652764" w:rsidR="00D16872" w:rsidRPr="00142AE7" w:rsidRDefault="00E3203B" w:rsidP="00EA5C78">
    <w:pPr>
      <w:pStyle w:val="Titolo3"/>
    </w:pPr>
    <w:r w:rsidRPr="00142AE7">
      <w:rPr>
        <w:noProof/>
      </w:rPr>
      <w:drawing>
        <wp:inline distT="0" distB="0" distL="0" distR="0" wp14:anchorId="61378685" wp14:editId="18472203">
          <wp:extent cx="2925278" cy="445008"/>
          <wp:effectExtent l="0" t="0" r="0" b="0"/>
          <wp:docPr id="1990459640" name="Immagine 6">
            <a:extLst xmlns:a="http://schemas.openxmlformats.org/drawingml/2006/main">
              <a:ext uri="{FF2B5EF4-FFF2-40B4-BE49-F238E27FC236}">
                <a16:creationId xmlns:a16="http://schemas.microsoft.com/office/drawing/2014/main" id="{E9BA2537-AA07-4976-B5BF-C7638B8BE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6066" cy="481638"/>
                  </a:xfrm>
                  <a:prstGeom prst="rect">
                    <a:avLst/>
                  </a:prstGeom>
                  <a:noFill/>
                  <a:ln>
                    <a:noFill/>
                  </a:ln>
                </pic:spPr>
              </pic:pic>
            </a:graphicData>
          </a:graphic>
        </wp:inline>
      </w:drawing>
    </w:r>
  </w:p>
  <w:p w14:paraId="1D219259" w14:textId="77777777" w:rsidR="00D16872" w:rsidRPr="00142AE7" w:rsidRDefault="00D16872" w:rsidP="00D16872">
    <w:pPr>
      <w:pStyle w:val="Titolo3"/>
    </w:pPr>
  </w:p>
  <w:p w14:paraId="2BF8281D" w14:textId="77777777" w:rsidR="00D16872" w:rsidRPr="00142AE7" w:rsidRDefault="00D16872" w:rsidP="00D16872">
    <w:pPr>
      <w:pStyle w:val="Titolo3"/>
    </w:pPr>
  </w:p>
  <w:p w14:paraId="6A27BAD2" w14:textId="595F3C71" w:rsidR="00D16872" w:rsidRPr="00142AE7" w:rsidRDefault="00A10A5A" w:rsidP="00321223">
    <w:pPr>
      <w:pStyle w:val="Titolo3"/>
      <w:ind w:left="0" w:firstLine="0"/>
    </w:pPr>
    <w:r w:rsidRPr="00142AE7">
      <w:rPr>
        <w:rFonts w:ascii="Arial" w:hAnsi="Arial" w:cs="Arial"/>
        <w:b/>
        <w:noProof/>
      </w:rPr>
      <w:drawing>
        <wp:inline distT="0" distB="0" distL="0" distR="0" wp14:anchorId="6A852349" wp14:editId="63611026">
          <wp:extent cx="1828800" cy="159594"/>
          <wp:effectExtent l="0" t="0" r="0" b="0"/>
          <wp:docPr id="2" name="Picture 2">
            <a:extLst xmlns:a="http://schemas.openxmlformats.org/drawingml/2006/main">
              <a:ext uri="{FF2B5EF4-FFF2-40B4-BE49-F238E27FC236}">
                <a16:creationId xmlns:a16="http://schemas.microsoft.com/office/drawing/2014/main" id="{61F19D9F-0560-456C-848D-198683DEA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59594"/>
                  </a:xfrm>
                  <a:prstGeom prst="rect">
                    <a:avLst/>
                  </a:prstGeom>
                  <a:noFill/>
                </pic:spPr>
              </pic:pic>
            </a:graphicData>
          </a:graphic>
        </wp:inline>
      </w:drawing>
    </w:r>
  </w:p>
  <w:p w14:paraId="63DE4839" w14:textId="11318B68" w:rsidR="005B4A1E" w:rsidRPr="00142AE7" w:rsidRDefault="005B4A1E" w:rsidP="005B4A1E">
    <w:pPr>
      <w:pStyle w:val="Titolo3"/>
      <w:ind w:left="5310" w:firstLine="450"/>
      <w:rPr>
        <w:b/>
      </w:rPr>
    </w:pPr>
  </w:p>
  <w:p w14:paraId="6A6B1517" w14:textId="16125BFA" w:rsidR="00D16872" w:rsidRPr="00142AE7" w:rsidRDefault="00D16872" w:rsidP="005B4A1E">
    <w:pPr>
      <w:pStyle w:val="Titolo3"/>
      <w:ind w:left="5310" w:firstLine="45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43"/>
    <w:multiLevelType w:val="hybridMultilevel"/>
    <w:tmpl w:val="59A0D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2E0420"/>
    <w:multiLevelType w:val="hybridMultilevel"/>
    <w:tmpl w:val="DB44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288A3"/>
    <w:multiLevelType w:val="hybridMultilevel"/>
    <w:tmpl w:val="0254B2BC"/>
    <w:lvl w:ilvl="0" w:tplc="66403CDC">
      <w:start w:val="1"/>
      <w:numFmt w:val="bullet"/>
      <w:lvlText w:val=""/>
      <w:lvlJc w:val="left"/>
      <w:pPr>
        <w:ind w:left="720" w:hanging="360"/>
      </w:pPr>
      <w:rPr>
        <w:rFonts w:ascii="Symbol" w:hAnsi="Symbol" w:hint="default"/>
      </w:rPr>
    </w:lvl>
    <w:lvl w:ilvl="1" w:tplc="106C7F16">
      <w:start w:val="1"/>
      <w:numFmt w:val="bullet"/>
      <w:lvlText w:val="o"/>
      <w:lvlJc w:val="left"/>
      <w:pPr>
        <w:ind w:left="1440" w:hanging="360"/>
      </w:pPr>
      <w:rPr>
        <w:rFonts w:ascii="Courier New" w:hAnsi="Courier New" w:hint="default"/>
      </w:rPr>
    </w:lvl>
    <w:lvl w:ilvl="2" w:tplc="FD5200F6">
      <w:start w:val="1"/>
      <w:numFmt w:val="bullet"/>
      <w:lvlText w:val=""/>
      <w:lvlJc w:val="left"/>
      <w:pPr>
        <w:ind w:left="2160" w:hanging="360"/>
      </w:pPr>
      <w:rPr>
        <w:rFonts w:ascii="Wingdings" w:hAnsi="Wingdings" w:hint="default"/>
      </w:rPr>
    </w:lvl>
    <w:lvl w:ilvl="3" w:tplc="58A65F92">
      <w:start w:val="1"/>
      <w:numFmt w:val="bullet"/>
      <w:lvlText w:val=""/>
      <w:lvlJc w:val="left"/>
      <w:pPr>
        <w:ind w:left="2880" w:hanging="360"/>
      </w:pPr>
      <w:rPr>
        <w:rFonts w:ascii="Symbol" w:hAnsi="Symbol" w:hint="default"/>
      </w:rPr>
    </w:lvl>
    <w:lvl w:ilvl="4" w:tplc="EE689044">
      <w:start w:val="1"/>
      <w:numFmt w:val="bullet"/>
      <w:lvlText w:val="o"/>
      <w:lvlJc w:val="left"/>
      <w:pPr>
        <w:ind w:left="3600" w:hanging="360"/>
      </w:pPr>
      <w:rPr>
        <w:rFonts w:ascii="Courier New" w:hAnsi="Courier New" w:hint="default"/>
      </w:rPr>
    </w:lvl>
    <w:lvl w:ilvl="5" w:tplc="1C92845C">
      <w:start w:val="1"/>
      <w:numFmt w:val="bullet"/>
      <w:lvlText w:val=""/>
      <w:lvlJc w:val="left"/>
      <w:pPr>
        <w:ind w:left="4320" w:hanging="360"/>
      </w:pPr>
      <w:rPr>
        <w:rFonts w:ascii="Wingdings" w:hAnsi="Wingdings" w:hint="default"/>
      </w:rPr>
    </w:lvl>
    <w:lvl w:ilvl="6" w:tplc="466E477C">
      <w:start w:val="1"/>
      <w:numFmt w:val="bullet"/>
      <w:lvlText w:val=""/>
      <w:lvlJc w:val="left"/>
      <w:pPr>
        <w:ind w:left="5040" w:hanging="360"/>
      </w:pPr>
      <w:rPr>
        <w:rFonts w:ascii="Symbol" w:hAnsi="Symbol" w:hint="default"/>
      </w:rPr>
    </w:lvl>
    <w:lvl w:ilvl="7" w:tplc="E012CB3E">
      <w:start w:val="1"/>
      <w:numFmt w:val="bullet"/>
      <w:lvlText w:val="o"/>
      <w:lvlJc w:val="left"/>
      <w:pPr>
        <w:ind w:left="5760" w:hanging="360"/>
      </w:pPr>
      <w:rPr>
        <w:rFonts w:ascii="Courier New" w:hAnsi="Courier New" w:hint="default"/>
      </w:rPr>
    </w:lvl>
    <w:lvl w:ilvl="8" w:tplc="B71416EE">
      <w:start w:val="1"/>
      <w:numFmt w:val="bullet"/>
      <w:lvlText w:val=""/>
      <w:lvlJc w:val="left"/>
      <w:pPr>
        <w:ind w:left="6480" w:hanging="360"/>
      </w:pPr>
      <w:rPr>
        <w:rFonts w:ascii="Wingdings" w:hAnsi="Wingdings" w:hint="default"/>
      </w:rPr>
    </w:lvl>
  </w:abstractNum>
  <w:abstractNum w:abstractNumId="3" w15:restartNumberingAfterBreak="0">
    <w:nsid w:val="13E14EE1"/>
    <w:multiLevelType w:val="hybridMultilevel"/>
    <w:tmpl w:val="C706E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95EBB6"/>
    <w:multiLevelType w:val="hybridMultilevel"/>
    <w:tmpl w:val="4FFA8CDC"/>
    <w:lvl w:ilvl="0" w:tplc="57B425CE">
      <w:start w:val="1"/>
      <w:numFmt w:val="bullet"/>
      <w:lvlText w:val=""/>
      <w:lvlJc w:val="left"/>
      <w:pPr>
        <w:ind w:left="720" w:hanging="360"/>
      </w:pPr>
      <w:rPr>
        <w:rFonts w:ascii="Symbol" w:hAnsi="Symbol" w:hint="default"/>
      </w:rPr>
    </w:lvl>
    <w:lvl w:ilvl="1" w:tplc="C8145F24">
      <w:start w:val="1"/>
      <w:numFmt w:val="bullet"/>
      <w:lvlText w:val="o"/>
      <w:lvlJc w:val="left"/>
      <w:pPr>
        <w:ind w:left="1440" w:hanging="360"/>
      </w:pPr>
      <w:rPr>
        <w:rFonts w:ascii="Courier New" w:hAnsi="Courier New" w:hint="default"/>
      </w:rPr>
    </w:lvl>
    <w:lvl w:ilvl="2" w:tplc="6E2048C0">
      <w:start w:val="1"/>
      <w:numFmt w:val="bullet"/>
      <w:lvlText w:val=""/>
      <w:lvlJc w:val="left"/>
      <w:pPr>
        <w:ind w:left="2160" w:hanging="360"/>
      </w:pPr>
      <w:rPr>
        <w:rFonts w:ascii="Wingdings" w:hAnsi="Wingdings" w:hint="default"/>
      </w:rPr>
    </w:lvl>
    <w:lvl w:ilvl="3" w:tplc="74CAEBC8">
      <w:start w:val="1"/>
      <w:numFmt w:val="bullet"/>
      <w:lvlText w:val=""/>
      <w:lvlJc w:val="left"/>
      <w:pPr>
        <w:ind w:left="2880" w:hanging="360"/>
      </w:pPr>
      <w:rPr>
        <w:rFonts w:ascii="Symbol" w:hAnsi="Symbol" w:hint="default"/>
      </w:rPr>
    </w:lvl>
    <w:lvl w:ilvl="4" w:tplc="10F03DDA">
      <w:start w:val="1"/>
      <w:numFmt w:val="bullet"/>
      <w:lvlText w:val="o"/>
      <w:lvlJc w:val="left"/>
      <w:pPr>
        <w:ind w:left="3600" w:hanging="360"/>
      </w:pPr>
      <w:rPr>
        <w:rFonts w:ascii="Courier New" w:hAnsi="Courier New" w:hint="default"/>
      </w:rPr>
    </w:lvl>
    <w:lvl w:ilvl="5" w:tplc="4B5C66B6">
      <w:start w:val="1"/>
      <w:numFmt w:val="bullet"/>
      <w:lvlText w:val=""/>
      <w:lvlJc w:val="left"/>
      <w:pPr>
        <w:ind w:left="4320" w:hanging="360"/>
      </w:pPr>
      <w:rPr>
        <w:rFonts w:ascii="Wingdings" w:hAnsi="Wingdings" w:hint="default"/>
      </w:rPr>
    </w:lvl>
    <w:lvl w:ilvl="6" w:tplc="E9B45684">
      <w:start w:val="1"/>
      <w:numFmt w:val="bullet"/>
      <w:lvlText w:val=""/>
      <w:lvlJc w:val="left"/>
      <w:pPr>
        <w:ind w:left="5040" w:hanging="360"/>
      </w:pPr>
      <w:rPr>
        <w:rFonts w:ascii="Symbol" w:hAnsi="Symbol" w:hint="default"/>
      </w:rPr>
    </w:lvl>
    <w:lvl w:ilvl="7" w:tplc="84CAA802">
      <w:start w:val="1"/>
      <w:numFmt w:val="bullet"/>
      <w:lvlText w:val="o"/>
      <w:lvlJc w:val="left"/>
      <w:pPr>
        <w:ind w:left="5760" w:hanging="360"/>
      </w:pPr>
      <w:rPr>
        <w:rFonts w:ascii="Courier New" w:hAnsi="Courier New" w:hint="default"/>
      </w:rPr>
    </w:lvl>
    <w:lvl w:ilvl="8" w:tplc="F0767E7C">
      <w:start w:val="1"/>
      <w:numFmt w:val="bullet"/>
      <w:lvlText w:val=""/>
      <w:lvlJc w:val="left"/>
      <w:pPr>
        <w:ind w:left="6480" w:hanging="360"/>
      </w:pPr>
      <w:rPr>
        <w:rFonts w:ascii="Wingdings" w:hAnsi="Wingdings" w:hint="default"/>
      </w:rPr>
    </w:lvl>
  </w:abstractNum>
  <w:abstractNum w:abstractNumId="5" w15:restartNumberingAfterBreak="0">
    <w:nsid w:val="17607F04"/>
    <w:multiLevelType w:val="hybridMultilevel"/>
    <w:tmpl w:val="0CF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B4A9C"/>
    <w:multiLevelType w:val="hybridMultilevel"/>
    <w:tmpl w:val="F8FC5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60966C"/>
    <w:multiLevelType w:val="hybridMultilevel"/>
    <w:tmpl w:val="3D02C726"/>
    <w:lvl w:ilvl="0" w:tplc="8B968116">
      <w:start w:val="1"/>
      <w:numFmt w:val="bullet"/>
      <w:lvlText w:val=""/>
      <w:lvlJc w:val="left"/>
      <w:pPr>
        <w:ind w:left="720" w:hanging="360"/>
      </w:pPr>
      <w:rPr>
        <w:rFonts w:ascii="Symbol" w:hAnsi="Symbol" w:hint="default"/>
      </w:rPr>
    </w:lvl>
    <w:lvl w:ilvl="1" w:tplc="A2BC9B10">
      <w:start w:val="1"/>
      <w:numFmt w:val="bullet"/>
      <w:lvlText w:val="o"/>
      <w:lvlJc w:val="left"/>
      <w:pPr>
        <w:ind w:left="1440" w:hanging="360"/>
      </w:pPr>
      <w:rPr>
        <w:rFonts w:ascii="Courier New" w:hAnsi="Courier New" w:hint="default"/>
      </w:rPr>
    </w:lvl>
    <w:lvl w:ilvl="2" w:tplc="5972EC8A">
      <w:start w:val="1"/>
      <w:numFmt w:val="bullet"/>
      <w:lvlText w:val=""/>
      <w:lvlJc w:val="left"/>
      <w:pPr>
        <w:ind w:left="2160" w:hanging="360"/>
      </w:pPr>
      <w:rPr>
        <w:rFonts w:ascii="Wingdings" w:hAnsi="Wingdings" w:hint="default"/>
      </w:rPr>
    </w:lvl>
    <w:lvl w:ilvl="3" w:tplc="31AC242A">
      <w:start w:val="1"/>
      <w:numFmt w:val="bullet"/>
      <w:lvlText w:val=""/>
      <w:lvlJc w:val="left"/>
      <w:pPr>
        <w:ind w:left="2880" w:hanging="360"/>
      </w:pPr>
      <w:rPr>
        <w:rFonts w:ascii="Symbol" w:hAnsi="Symbol" w:hint="default"/>
      </w:rPr>
    </w:lvl>
    <w:lvl w:ilvl="4" w:tplc="C13CBF10">
      <w:start w:val="1"/>
      <w:numFmt w:val="bullet"/>
      <w:lvlText w:val="o"/>
      <w:lvlJc w:val="left"/>
      <w:pPr>
        <w:ind w:left="3600" w:hanging="360"/>
      </w:pPr>
      <w:rPr>
        <w:rFonts w:ascii="Courier New" w:hAnsi="Courier New" w:hint="default"/>
      </w:rPr>
    </w:lvl>
    <w:lvl w:ilvl="5" w:tplc="77580BFE">
      <w:start w:val="1"/>
      <w:numFmt w:val="bullet"/>
      <w:lvlText w:val=""/>
      <w:lvlJc w:val="left"/>
      <w:pPr>
        <w:ind w:left="4320" w:hanging="360"/>
      </w:pPr>
      <w:rPr>
        <w:rFonts w:ascii="Wingdings" w:hAnsi="Wingdings" w:hint="default"/>
      </w:rPr>
    </w:lvl>
    <w:lvl w:ilvl="6" w:tplc="615C63C0">
      <w:start w:val="1"/>
      <w:numFmt w:val="bullet"/>
      <w:lvlText w:val=""/>
      <w:lvlJc w:val="left"/>
      <w:pPr>
        <w:ind w:left="5040" w:hanging="360"/>
      </w:pPr>
      <w:rPr>
        <w:rFonts w:ascii="Symbol" w:hAnsi="Symbol" w:hint="default"/>
      </w:rPr>
    </w:lvl>
    <w:lvl w:ilvl="7" w:tplc="59A81DFC">
      <w:start w:val="1"/>
      <w:numFmt w:val="bullet"/>
      <w:lvlText w:val="o"/>
      <w:lvlJc w:val="left"/>
      <w:pPr>
        <w:ind w:left="5760" w:hanging="360"/>
      </w:pPr>
      <w:rPr>
        <w:rFonts w:ascii="Courier New" w:hAnsi="Courier New" w:hint="default"/>
      </w:rPr>
    </w:lvl>
    <w:lvl w:ilvl="8" w:tplc="C1E04F14">
      <w:start w:val="1"/>
      <w:numFmt w:val="bullet"/>
      <w:lvlText w:val=""/>
      <w:lvlJc w:val="left"/>
      <w:pPr>
        <w:ind w:left="6480" w:hanging="360"/>
      </w:pPr>
      <w:rPr>
        <w:rFonts w:ascii="Wingdings" w:hAnsi="Wingdings" w:hint="default"/>
      </w:rPr>
    </w:lvl>
  </w:abstractNum>
  <w:abstractNum w:abstractNumId="8" w15:restartNumberingAfterBreak="0">
    <w:nsid w:val="1AFC7BB2"/>
    <w:multiLevelType w:val="hybridMultilevel"/>
    <w:tmpl w:val="F85A24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D0980"/>
    <w:multiLevelType w:val="hybridMultilevel"/>
    <w:tmpl w:val="9904D35E"/>
    <w:lvl w:ilvl="0" w:tplc="66962822">
      <w:start w:val="1"/>
      <w:numFmt w:val="bullet"/>
      <w:lvlText w:val=""/>
      <w:lvlJc w:val="left"/>
      <w:pPr>
        <w:ind w:left="720" w:hanging="360"/>
      </w:pPr>
      <w:rPr>
        <w:rFonts w:ascii="Symbol" w:hAnsi="Symbol" w:hint="default"/>
      </w:rPr>
    </w:lvl>
    <w:lvl w:ilvl="1" w:tplc="F2D2EEFE">
      <w:start w:val="1"/>
      <w:numFmt w:val="bullet"/>
      <w:lvlText w:val="o"/>
      <w:lvlJc w:val="left"/>
      <w:pPr>
        <w:ind w:left="1440" w:hanging="360"/>
      </w:pPr>
      <w:rPr>
        <w:rFonts w:ascii="Courier New" w:hAnsi="Courier New" w:hint="default"/>
      </w:rPr>
    </w:lvl>
    <w:lvl w:ilvl="2" w:tplc="22129294">
      <w:start w:val="1"/>
      <w:numFmt w:val="bullet"/>
      <w:lvlText w:val=""/>
      <w:lvlJc w:val="left"/>
      <w:pPr>
        <w:ind w:left="2160" w:hanging="360"/>
      </w:pPr>
      <w:rPr>
        <w:rFonts w:ascii="Wingdings" w:hAnsi="Wingdings" w:hint="default"/>
      </w:rPr>
    </w:lvl>
    <w:lvl w:ilvl="3" w:tplc="BD2CE5EA">
      <w:start w:val="1"/>
      <w:numFmt w:val="bullet"/>
      <w:lvlText w:val=""/>
      <w:lvlJc w:val="left"/>
      <w:pPr>
        <w:ind w:left="2880" w:hanging="360"/>
      </w:pPr>
      <w:rPr>
        <w:rFonts w:ascii="Symbol" w:hAnsi="Symbol" w:hint="default"/>
      </w:rPr>
    </w:lvl>
    <w:lvl w:ilvl="4" w:tplc="D1926E10">
      <w:start w:val="1"/>
      <w:numFmt w:val="bullet"/>
      <w:lvlText w:val="o"/>
      <w:lvlJc w:val="left"/>
      <w:pPr>
        <w:ind w:left="3600" w:hanging="360"/>
      </w:pPr>
      <w:rPr>
        <w:rFonts w:ascii="Courier New" w:hAnsi="Courier New" w:hint="default"/>
      </w:rPr>
    </w:lvl>
    <w:lvl w:ilvl="5" w:tplc="F07AF69C">
      <w:start w:val="1"/>
      <w:numFmt w:val="bullet"/>
      <w:lvlText w:val=""/>
      <w:lvlJc w:val="left"/>
      <w:pPr>
        <w:ind w:left="4320" w:hanging="360"/>
      </w:pPr>
      <w:rPr>
        <w:rFonts w:ascii="Wingdings" w:hAnsi="Wingdings" w:hint="default"/>
      </w:rPr>
    </w:lvl>
    <w:lvl w:ilvl="6" w:tplc="74A090DA">
      <w:start w:val="1"/>
      <w:numFmt w:val="bullet"/>
      <w:lvlText w:val=""/>
      <w:lvlJc w:val="left"/>
      <w:pPr>
        <w:ind w:left="5040" w:hanging="360"/>
      </w:pPr>
      <w:rPr>
        <w:rFonts w:ascii="Symbol" w:hAnsi="Symbol" w:hint="default"/>
      </w:rPr>
    </w:lvl>
    <w:lvl w:ilvl="7" w:tplc="849A9F1A">
      <w:start w:val="1"/>
      <w:numFmt w:val="bullet"/>
      <w:lvlText w:val="o"/>
      <w:lvlJc w:val="left"/>
      <w:pPr>
        <w:ind w:left="5760" w:hanging="360"/>
      </w:pPr>
      <w:rPr>
        <w:rFonts w:ascii="Courier New" w:hAnsi="Courier New" w:hint="default"/>
      </w:rPr>
    </w:lvl>
    <w:lvl w:ilvl="8" w:tplc="2C86859A">
      <w:start w:val="1"/>
      <w:numFmt w:val="bullet"/>
      <w:lvlText w:val=""/>
      <w:lvlJc w:val="left"/>
      <w:pPr>
        <w:ind w:left="6480" w:hanging="360"/>
      </w:pPr>
      <w:rPr>
        <w:rFonts w:ascii="Wingdings" w:hAnsi="Wingdings" w:hint="default"/>
      </w:rPr>
    </w:lvl>
  </w:abstractNum>
  <w:abstractNum w:abstractNumId="10" w15:restartNumberingAfterBreak="0">
    <w:nsid w:val="1E3D5268"/>
    <w:multiLevelType w:val="hybridMultilevel"/>
    <w:tmpl w:val="2D149F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C9915C8"/>
    <w:multiLevelType w:val="hybridMultilevel"/>
    <w:tmpl w:val="8ECCC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19156D"/>
    <w:multiLevelType w:val="hybridMultilevel"/>
    <w:tmpl w:val="19B486AA"/>
    <w:lvl w:ilvl="0" w:tplc="963890D0">
      <w:numFmt w:val="bullet"/>
      <w:lvlText w:val="-"/>
      <w:lvlJc w:val="left"/>
      <w:pPr>
        <w:ind w:left="855" w:hanging="360"/>
      </w:pPr>
      <w:rPr>
        <w:rFonts w:ascii="Arial" w:eastAsia="Times New Roman" w:hAnsi="Arial" w:cs="Aria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13" w15:restartNumberingAfterBreak="0">
    <w:nsid w:val="38804AFF"/>
    <w:multiLevelType w:val="hybridMultilevel"/>
    <w:tmpl w:val="BE80B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8B1D5A"/>
    <w:multiLevelType w:val="hybridMultilevel"/>
    <w:tmpl w:val="930E17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B8A6D0F"/>
    <w:multiLevelType w:val="multilevel"/>
    <w:tmpl w:val="5E9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02338E"/>
    <w:multiLevelType w:val="multilevel"/>
    <w:tmpl w:val="2C84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243E12"/>
    <w:multiLevelType w:val="hybridMultilevel"/>
    <w:tmpl w:val="FA148640"/>
    <w:lvl w:ilvl="0" w:tplc="D494EB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163E99"/>
    <w:multiLevelType w:val="hybridMultilevel"/>
    <w:tmpl w:val="186C7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9C1CEB"/>
    <w:multiLevelType w:val="hybridMultilevel"/>
    <w:tmpl w:val="40A0C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601E9D"/>
    <w:multiLevelType w:val="hybridMultilevel"/>
    <w:tmpl w:val="64766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3758B7"/>
    <w:multiLevelType w:val="hybridMultilevel"/>
    <w:tmpl w:val="4D22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774E5"/>
    <w:multiLevelType w:val="hybridMultilevel"/>
    <w:tmpl w:val="8724F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E72E0B"/>
    <w:multiLevelType w:val="hybridMultilevel"/>
    <w:tmpl w:val="40508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E80385"/>
    <w:multiLevelType w:val="hybridMultilevel"/>
    <w:tmpl w:val="189A3A98"/>
    <w:lvl w:ilvl="0" w:tplc="3968BD40">
      <w:start w:val="1"/>
      <w:numFmt w:val="bullet"/>
      <w:lvlText w:val=""/>
      <w:lvlJc w:val="left"/>
      <w:pPr>
        <w:ind w:left="720" w:hanging="360"/>
      </w:pPr>
      <w:rPr>
        <w:rFonts w:ascii="Symbol" w:hAnsi="Symbol" w:hint="default"/>
      </w:rPr>
    </w:lvl>
    <w:lvl w:ilvl="1" w:tplc="DB76CFD4">
      <w:start w:val="1"/>
      <w:numFmt w:val="bullet"/>
      <w:lvlText w:val="o"/>
      <w:lvlJc w:val="left"/>
      <w:pPr>
        <w:ind w:left="1440" w:hanging="360"/>
      </w:pPr>
      <w:rPr>
        <w:rFonts w:ascii="Courier New" w:hAnsi="Courier New" w:hint="default"/>
      </w:rPr>
    </w:lvl>
    <w:lvl w:ilvl="2" w:tplc="9E80272E">
      <w:start w:val="1"/>
      <w:numFmt w:val="bullet"/>
      <w:lvlText w:val=""/>
      <w:lvlJc w:val="left"/>
      <w:pPr>
        <w:ind w:left="2160" w:hanging="360"/>
      </w:pPr>
      <w:rPr>
        <w:rFonts w:ascii="Wingdings" w:hAnsi="Wingdings" w:hint="default"/>
      </w:rPr>
    </w:lvl>
    <w:lvl w:ilvl="3" w:tplc="72E4FF08">
      <w:start w:val="1"/>
      <w:numFmt w:val="bullet"/>
      <w:lvlText w:val=""/>
      <w:lvlJc w:val="left"/>
      <w:pPr>
        <w:ind w:left="2880" w:hanging="360"/>
      </w:pPr>
      <w:rPr>
        <w:rFonts w:ascii="Symbol" w:hAnsi="Symbol" w:hint="default"/>
      </w:rPr>
    </w:lvl>
    <w:lvl w:ilvl="4" w:tplc="8E40A806">
      <w:start w:val="1"/>
      <w:numFmt w:val="bullet"/>
      <w:lvlText w:val="o"/>
      <w:lvlJc w:val="left"/>
      <w:pPr>
        <w:ind w:left="3600" w:hanging="360"/>
      </w:pPr>
      <w:rPr>
        <w:rFonts w:ascii="Courier New" w:hAnsi="Courier New" w:hint="default"/>
      </w:rPr>
    </w:lvl>
    <w:lvl w:ilvl="5" w:tplc="71066D60">
      <w:start w:val="1"/>
      <w:numFmt w:val="bullet"/>
      <w:lvlText w:val=""/>
      <w:lvlJc w:val="left"/>
      <w:pPr>
        <w:ind w:left="4320" w:hanging="360"/>
      </w:pPr>
      <w:rPr>
        <w:rFonts w:ascii="Wingdings" w:hAnsi="Wingdings" w:hint="default"/>
      </w:rPr>
    </w:lvl>
    <w:lvl w:ilvl="6" w:tplc="6BD2C9B8">
      <w:start w:val="1"/>
      <w:numFmt w:val="bullet"/>
      <w:lvlText w:val=""/>
      <w:lvlJc w:val="left"/>
      <w:pPr>
        <w:ind w:left="5040" w:hanging="360"/>
      </w:pPr>
      <w:rPr>
        <w:rFonts w:ascii="Symbol" w:hAnsi="Symbol" w:hint="default"/>
      </w:rPr>
    </w:lvl>
    <w:lvl w:ilvl="7" w:tplc="10063844">
      <w:start w:val="1"/>
      <w:numFmt w:val="bullet"/>
      <w:lvlText w:val="o"/>
      <w:lvlJc w:val="left"/>
      <w:pPr>
        <w:ind w:left="5760" w:hanging="360"/>
      </w:pPr>
      <w:rPr>
        <w:rFonts w:ascii="Courier New" w:hAnsi="Courier New" w:hint="default"/>
      </w:rPr>
    </w:lvl>
    <w:lvl w:ilvl="8" w:tplc="10224508">
      <w:start w:val="1"/>
      <w:numFmt w:val="bullet"/>
      <w:lvlText w:val=""/>
      <w:lvlJc w:val="left"/>
      <w:pPr>
        <w:ind w:left="6480" w:hanging="360"/>
      </w:pPr>
      <w:rPr>
        <w:rFonts w:ascii="Wingdings" w:hAnsi="Wingdings" w:hint="default"/>
      </w:rPr>
    </w:lvl>
  </w:abstractNum>
  <w:abstractNum w:abstractNumId="25" w15:restartNumberingAfterBreak="0">
    <w:nsid w:val="6FD51989"/>
    <w:multiLevelType w:val="hybridMultilevel"/>
    <w:tmpl w:val="C750D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918B15"/>
    <w:multiLevelType w:val="hybridMultilevel"/>
    <w:tmpl w:val="25CECB62"/>
    <w:lvl w:ilvl="0" w:tplc="FD22976E">
      <w:start w:val="1"/>
      <w:numFmt w:val="bullet"/>
      <w:lvlText w:val=""/>
      <w:lvlJc w:val="left"/>
      <w:pPr>
        <w:ind w:left="720" w:hanging="360"/>
      </w:pPr>
      <w:rPr>
        <w:rFonts w:ascii="Symbol" w:hAnsi="Symbol" w:hint="default"/>
      </w:rPr>
    </w:lvl>
    <w:lvl w:ilvl="1" w:tplc="0308C1BE">
      <w:start w:val="1"/>
      <w:numFmt w:val="bullet"/>
      <w:lvlText w:val="o"/>
      <w:lvlJc w:val="left"/>
      <w:pPr>
        <w:ind w:left="1440" w:hanging="360"/>
      </w:pPr>
      <w:rPr>
        <w:rFonts w:ascii="Courier New" w:hAnsi="Courier New" w:hint="default"/>
      </w:rPr>
    </w:lvl>
    <w:lvl w:ilvl="2" w:tplc="0DB40DEE">
      <w:start w:val="1"/>
      <w:numFmt w:val="bullet"/>
      <w:lvlText w:val=""/>
      <w:lvlJc w:val="left"/>
      <w:pPr>
        <w:ind w:left="2160" w:hanging="360"/>
      </w:pPr>
      <w:rPr>
        <w:rFonts w:ascii="Wingdings" w:hAnsi="Wingdings" w:hint="default"/>
      </w:rPr>
    </w:lvl>
    <w:lvl w:ilvl="3" w:tplc="D7C09CAA">
      <w:start w:val="1"/>
      <w:numFmt w:val="bullet"/>
      <w:lvlText w:val=""/>
      <w:lvlJc w:val="left"/>
      <w:pPr>
        <w:ind w:left="2880" w:hanging="360"/>
      </w:pPr>
      <w:rPr>
        <w:rFonts w:ascii="Symbol" w:hAnsi="Symbol" w:hint="default"/>
      </w:rPr>
    </w:lvl>
    <w:lvl w:ilvl="4" w:tplc="999C5BD0">
      <w:start w:val="1"/>
      <w:numFmt w:val="bullet"/>
      <w:lvlText w:val="o"/>
      <w:lvlJc w:val="left"/>
      <w:pPr>
        <w:ind w:left="3600" w:hanging="360"/>
      </w:pPr>
      <w:rPr>
        <w:rFonts w:ascii="Courier New" w:hAnsi="Courier New" w:hint="default"/>
      </w:rPr>
    </w:lvl>
    <w:lvl w:ilvl="5" w:tplc="BE8A3DEA">
      <w:start w:val="1"/>
      <w:numFmt w:val="bullet"/>
      <w:lvlText w:val=""/>
      <w:lvlJc w:val="left"/>
      <w:pPr>
        <w:ind w:left="4320" w:hanging="360"/>
      </w:pPr>
      <w:rPr>
        <w:rFonts w:ascii="Wingdings" w:hAnsi="Wingdings" w:hint="default"/>
      </w:rPr>
    </w:lvl>
    <w:lvl w:ilvl="6" w:tplc="972A93DA">
      <w:start w:val="1"/>
      <w:numFmt w:val="bullet"/>
      <w:lvlText w:val=""/>
      <w:lvlJc w:val="left"/>
      <w:pPr>
        <w:ind w:left="5040" w:hanging="360"/>
      </w:pPr>
      <w:rPr>
        <w:rFonts w:ascii="Symbol" w:hAnsi="Symbol" w:hint="default"/>
      </w:rPr>
    </w:lvl>
    <w:lvl w:ilvl="7" w:tplc="B0ECEE6C">
      <w:start w:val="1"/>
      <w:numFmt w:val="bullet"/>
      <w:lvlText w:val="o"/>
      <w:lvlJc w:val="left"/>
      <w:pPr>
        <w:ind w:left="5760" w:hanging="360"/>
      </w:pPr>
      <w:rPr>
        <w:rFonts w:ascii="Courier New" w:hAnsi="Courier New" w:hint="default"/>
      </w:rPr>
    </w:lvl>
    <w:lvl w:ilvl="8" w:tplc="5CAA47EC">
      <w:start w:val="1"/>
      <w:numFmt w:val="bullet"/>
      <w:lvlText w:val=""/>
      <w:lvlJc w:val="left"/>
      <w:pPr>
        <w:ind w:left="6480" w:hanging="360"/>
      </w:pPr>
      <w:rPr>
        <w:rFonts w:ascii="Wingdings" w:hAnsi="Wingdings" w:hint="default"/>
      </w:rPr>
    </w:lvl>
  </w:abstractNum>
  <w:abstractNum w:abstractNumId="27" w15:restartNumberingAfterBreak="0">
    <w:nsid w:val="78B7D57A"/>
    <w:multiLevelType w:val="hybridMultilevel"/>
    <w:tmpl w:val="6F4C2442"/>
    <w:lvl w:ilvl="0" w:tplc="621C3B18">
      <w:start w:val="1"/>
      <w:numFmt w:val="bullet"/>
      <w:lvlText w:val=""/>
      <w:lvlJc w:val="left"/>
      <w:pPr>
        <w:ind w:left="720" w:hanging="360"/>
      </w:pPr>
      <w:rPr>
        <w:rFonts w:ascii="Symbol" w:hAnsi="Symbol" w:hint="default"/>
      </w:rPr>
    </w:lvl>
    <w:lvl w:ilvl="1" w:tplc="60CA84B2">
      <w:start w:val="1"/>
      <w:numFmt w:val="bullet"/>
      <w:lvlText w:val="o"/>
      <w:lvlJc w:val="left"/>
      <w:pPr>
        <w:ind w:left="1440" w:hanging="360"/>
      </w:pPr>
      <w:rPr>
        <w:rFonts w:ascii="Courier New" w:hAnsi="Courier New" w:hint="default"/>
      </w:rPr>
    </w:lvl>
    <w:lvl w:ilvl="2" w:tplc="2D823D0E">
      <w:start w:val="1"/>
      <w:numFmt w:val="bullet"/>
      <w:lvlText w:val=""/>
      <w:lvlJc w:val="left"/>
      <w:pPr>
        <w:ind w:left="2160" w:hanging="360"/>
      </w:pPr>
      <w:rPr>
        <w:rFonts w:ascii="Wingdings" w:hAnsi="Wingdings" w:hint="default"/>
      </w:rPr>
    </w:lvl>
    <w:lvl w:ilvl="3" w:tplc="9E361338">
      <w:start w:val="1"/>
      <w:numFmt w:val="bullet"/>
      <w:lvlText w:val=""/>
      <w:lvlJc w:val="left"/>
      <w:pPr>
        <w:ind w:left="2880" w:hanging="360"/>
      </w:pPr>
      <w:rPr>
        <w:rFonts w:ascii="Symbol" w:hAnsi="Symbol" w:hint="default"/>
      </w:rPr>
    </w:lvl>
    <w:lvl w:ilvl="4" w:tplc="AB4630E6">
      <w:start w:val="1"/>
      <w:numFmt w:val="bullet"/>
      <w:lvlText w:val="o"/>
      <w:lvlJc w:val="left"/>
      <w:pPr>
        <w:ind w:left="3600" w:hanging="360"/>
      </w:pPr>
      <w:rPr>
        <w:rFonts w:ascii="Courier New" w:hAnsi="Courier New" w:hint="default"/>
      </w:rPr>
    </w:lvl>
    <w:lvl w:ilvl="5" w:tplc="580AF102">
      <w:start w:val="1"/>
      <w:numFmt w:val="bullet"/>
      <w:lvlText w:val=""/>
      <w:lvlJc w:val="left"/>
      <w:pPr>
        <w:ind w:left="4320" w:hanging="360"/>
      </w:pPr>
      <w:rPr>
        <w:rFonts w:ascii="Wingdings" w:hAnsi="Wingdings" w:hint="default"/>
      </w:rPr>
    </w:lvl>
    <w:lvl w:ilvl="6" w:tplc="950A0C18">
      <w:start w:val="1"/>
      <w:numFmt w:val="bullet"/>
      <w:lvlText w:val=""/>
      <w:lvlJc w:val="left"/>
      <w:pPr>
        <w:ind w:left="5040" w:hanging="360"/>
      </w:pPr>
      <w:rPr>
        <w:rFonts w:ascii="Symbol" w:hAnsi="Symbol" w:hint="default"/>
      </w:rPr>
    </w:lvl>
    <w:lvl w:ilvl="7" w:tplc="3B70B5F8">
      <w:start w:val="1"/>
      <w:numFmt w:val="bullet"/>
      <w:lvlText w:val="o"/>
      <w:lvlJc w:val="left"/>
      <w:pPr>
        <w:ind w:left="5760" w:hanging="360"/>
      </w:pPr>
      <w:rPr>
        <w:rFonts w:ascii="Courier New" w:hAnsi="Courier New" w:hint="default"/>
      </w:rPr>
    </w:lvl>
    <w:lvl w:ilvl="8" w:tplc="A176C25E">
      <w:start w:val="1"/>
      <w:numFmt w:val="bullet"/>
      <w:lvlText w:val=""/>
      <w:lvlJc w:val="left"/>
      <w:pPr>
        <w:ind w:left="6480" w:hanging="360"/>
      </w:pPr>
      <w:rPr>
        <w:rFonts w:ascii="Wingdings" w:hAnsi="Wingdings" w:hint="default"/>
      </w:rPr>
    </w:lvl>
  </w:abstractNum>
  <w:abstractNum w:abstractNumId="28" w15:restartNumberingAfterBreak="0">
    <w:nsid w:val="7AE03067"/>
    <w:multiLevelType w:val="multilevel"/>
    <w:tmpl w:val="5A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009473">
    <w:abstractNumId w:val="26"/>
  </w:num>
  <w:num w:numId="2" w16cid:durableId="1154830737">
    <w:abstractNumId w:val="22"/>
  </w:num>
  <w:num w:numId="3" w16cid:durableId="1281229124">
    <w:abstractNumId w:val="2"/>
  </w:num>
  <w:num w:numId="4" w16cid:durableId="131406761">
    <w:abstractNumId w:val="17"/>
  </w:num>
  <w:num w:numId="5" w16cid:durableId="1315530050">
    <w:abstractNumId w:val="1"/>
  </w:num>
  <w:num w:numId="6" w16cid:durableId="1335918015">
    <w:abstractNumId w:val="19"/>
  </w:num>
  <w:num w:numId="7" w16cid:durableId="1373311665">
    <w:abstractNumId w:val="11"/>
  </w:num>
  <w:num w:numId="8" w16cid:durableId="1402169941">
    <w:abstractNumId w:val="16"/>
  </w:num>
  <w:num w:numId="9" w16cid:durableId="1455174746">
    <w:abstractNumId w:val="7"/>
  </w:num>
  <w:num w:numId="10" w16cid:durableId="1496022364">
    <w:abstractNumId w:val="21"/>
  </w:num>
  <w:num w:numId="11" w16cid:durableId="1503618645">
    <w:abstractNumId w:val="3"/>
  </w:num>
  <w:num w:numId="12" w16cid:durableId="1602496071">
    <w:abstractNumId w:val="10"/>
  </w:num>
  <w:num w:numId="13" w16cid:durableId="1739354870">
    <w:abstractNumId w:val="14"/>
  </w:num>
  <w:num w:numId="14" w16cid:durableId="1779836873">
    <w:abstractNumId w:val="15"/>
  </w:num>
  <w:num w:numId="15" w16cid:durableId="184710931">
    <w:abstractNumId w:val="6"/>
  </w:num>
  <w:num w:numId="16" w16cid:durableId="251359113">
    <w:abstractNumId w:val="5"/>
  </w:num>
  <w:num w:numId="17" w16cid:durableId="463431024">
    <w:abstractNumId w:val="4"/>
  </w:num>
  <w:num w:numId="18" w16cid:durableId="59211162">
    <w:abstractNumId w:val="18"/>
  </w:num>
  <w:num w:numId="19" w16cid:durableId="675308176">
    <w:abstractNumId w:val="28"/>
  </w:num>
  <w:num w:numId="20" w16cid:durableId="690255002">
    <w:abstractNumId w:val="8"/>
  </w:num>
  <w:num w:numId="21" w16cid:durableId="71776414">
    <w:abstractNumId w:val="12"/>
  </w:num>
  <w:num w:numId="22" w16cid:durableId="718210955">
    <w:abstractNumId w:val="9"/>
  </w:num>
  <w:num w:numId="23" w16cid:durableId="766198342">
    <w:abstractNumId w:val="13"/>
  </w:num>
  <w:num w:numId="24" w16cid:durableId="85660400">
    <w:abstractNumId w:val="24"/>
  </w:num>
  <w:num w:numId="25" w16cid:durableId="910165314">
    <w:abstractNumId w:val="23"/>
  </w:num>
  <w:num w:numId="26" w16cid:durableId="957874784">
    <w:abstractNumId w:val="0"/>
  </w:num>
  <w:num w:numId="27" w16cid:durableId="975793592">
    <w:abstractNumId w:val="27"/>
  </w:num>
  <w:num w:numId="28" w16cid:durableId="1760716145">
    <w:abstractNumId w:val="25"/>
  </w:num>
  <w:num w:numId="29" w16cid:durableId="205955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46"/>
    <w:rsid w:val="000013F9"/>
    <w:rsid w:val="00001DB2"/>
    <w:rsid w:val="00003134"/>
    <w:rsid w:val="00003490"/>
    <w:rsid w:val="00003E70"/>
    <w:rsid w:val="00005C97"/>
    <w:rsid w:val="00005EE4"/>
    <w:rsid w:val="000065B8"/>
    <w:rsid w:val="00006715"/>
    <w:rsid w:val="0000754F"/>
    <w:rsid w:val="00010C87"/>
    <w:rsid w:val="00012E27"/>
    <w:rsid w:val="000138DD"/>
    <w:rsid w:val="00014478"/>
    <w:rsid w:val="0001701B"/>
    <w:rsid w:val="000175AC"/>
    <w:rsid w:val="00017C0F"/>
    <w:rsid w:val="00017E61"/>
    <w:rsid w:val="00017F8C"/>
    <w:rsid w:val="00020BA8"/>
    <w:rsid w:val="00021BAA"/>
    <w:rsid w:val="00022309"/>
    <w:rsid w:val="00022480"/>
    <w:rsid w:val="000225E0"/>
    <w:rsid w:val="00022C3A"/>
    <w:rsid w:val="0002344C"/>
    <w:rsid w:val="00024BCD"/>
    <w:rsid w:val="00024F09"/>
    <w:rsid w:val="00025EC4"/>
    <w:rsid w:val="0002610E"/>
    <w:rsid w:val="00026217"/>
    <w:rsid w:val="00026C63"/>
    <w:rsid w:val="000275A2"/>
    <w:rsid w:val="0003144A"/>
    <w:rsid w:val="00031872"/>
    <w:rsid w:val="0003278D"/>
    <w:rsid w:val="00032D36"/>
    <w:rsid w:val="00032D41"/>
    <w:rsid w:val="00033069"/>
    <w:rsid w:val="00033218"/>
    <w:rsid w:val="00037BFB"/>
    <w:rsid w:val="00040DB7"/>
    <w:rsid w:val="00041DCF"/>
    <w:rsid w:val="00043345"/>
    <w:rsid w:val="00044C8B"/>
    <w:rsid w:val="00044F9D"/>
    <w:rsid w:val="0004578A"/>
    <w:rsid w:val="000464FE"/>
    <w:rsid w:val="00047245"/>
    <w:rsid w:val="000478B9"/>
    <w:rsid w:val="00050246"/>
    <w:rsid w:val="000503D4"/>
    <w:rsid w:val="000503F7"/>
    <w:rsid w:val="00051D46"/>
    <w:rsid w:val="00051E95"/>
    <w:rsid w:val="00052431"/>
    <w:rsid w:val="00052ADC"/>
    <w:rsid w:val="00052DE3"/>
    <w:rsid w:val="000531B6"/>
    <w:rsid w:val="00053373"/>
    <w:rsid w:val="000538BF"/>
    <w:rsid w:val="00053E68"/>
    <w:rsid w:val="00055849"/>
    <w:rsid w:val="000558A1"/>
    <w:rsid w:val="000561F1"/>
    <w:rsid w:val="00056861"/>
    <w:rsid w:val="000602C6"/>
    <w:rsid w:val="0006239E"/>
    <w:rsid w:val="00062750"/>
    <w:rsid w:val="00063E7C"/>
    <w:rsid w:val="000647AC"/>
    <w:rsid w:val="00064CE0"/>
    <w:rsid w:val="000666B6"/>
    <w:rsid w:val="000673CA"/>
    <w:rsid w:val="00067EF1"/>
    <w:rsid w:val="00067FDC"/>
    <w:rsid w:val="000702EE"/>
    <w:rsid w:val="00070B9B"/>
    <w:rsid w:val="00071086"/>
    <w:rsid w:val="00071BD3"/>
    <w:rsid w:val="00071FE9"/>
    <w:rsid w:val="00073643"/>
    <w:rsid w:val="00073B1A"/>
    <w:rsid w:val="00074165"/>
    <w:rsid w:val="00075CC7"/>
    <w:rsid w:val="00076B32"/>
    <w:rsid w:val="00077F36"/>
    <w:rsid w:val="0008030A"/>
    <w:rsid w:val="00081D3A"/>
    <w:rsid w:val="00082397"/>
    <w:rsid w:val="00082F88"/>
    <w:rsid w:val="00084A23"/>
    <w:rsid w:val="0008539B"/>
    <w:rsid w:val="00085B01"/>
    <w:rsid w:val="000873DB"/>
    <w:rsid w:val="00087628"/>
    <w:rsid w:val="00087B37"/>
    <w:rsid w:val="00090573"/>
    <w:rsid w:val="000950E2"/>
    <w:rsid w:val="000954FB"/>
    <w:rsid w:val="00095B51"/>
    <w:rsid w:val="00095C6B"/>
    <w:rsid w:val="000A0682"/>
    <w:rsid w:val="000A3122"/>
    <w:rsid w:val="000A3515"/>
    <w:rsid w:val="000A3D82"/>
    <w:rsid w:val="000A409D"/>
    <w:rsid w:val="000A530D"/>
    <w:rsid w:val="000A5373"/>
    <w:rsid w:val="000A5BB9"/>
    <w:rsid w:val="000A6137"/>
    <w:rsid w:val="000B124E"/>
    <w:rsid w:val="000B1B58"/>
    <w:rsid w:val="000B1D67"/>
    <w:rsid w:val="000B45CE"/>
    <w:rsid w:val="000B5DE6"/>
    <w:rsid w:val="000B6F46"/>
    <w:rsid w:val="000B7ACC"/>
    <w:rsid w:val="000C0B48"/>
    <w:rsid w:val="000C13D2"/>
    <w:rsid w:val="000C14B6"/>
    <w:rsid w:val="000C1C1E"/>
    <w:rsid w:val="000C1D78"/>
    <w:rsid w:val="000C22D3"/>
    <w:rsid w:val="000C2B91"/>
    <w:rsid w:val="000C3872"/>
    <w:rsid w:val="000C663C"/>
    <w:rsid w:val="000C67B8"/>
    <w:rsid w:val="000C6F21"/>
    <w:rsid w:val="000C7F02"/>
    <w:rsid w:val="000D0642"/>
    <w:rsid w:val="000D0D7F"/>
    <w:rsid w:val="000D10EE"/>
    <w:rsid w:val="000D1157"/>
    <w:rsid w:val="000D3372"/>
    <w:rsid w:val="000D44E7"/>
    <w:rsid w:val="000D5D18"/>
    <w:rsid w:val="000D629E"/>
    <w:rsid w:val="000D6EAF"/>
    <w:rsid w:val="000D7041"/>
    <w:rsid w:val="000D77B8"/>
    <w:rsid w:val="000D79B5"/>
    <w:rsid w:val="000D79F5"/>
    <w:rsid w:val="000E004E"/>
    <w:rsid w:val="000E0198"/>
    <w:rsid w:val="000E1614"/>
    <w:rsid w:val="000E1784"/>
    <w:rsid w:val="000E1E36"/>
    <w:rsid w:val="000E2045"/>
    <w:rsid w:val="000E223F"/>
    <w:rsid w:val="000E3F86"/>
    <w:rsid w:val="000E5AC6"/>
    <w:rsid w:val="000E7147"/>
    <w:rsid w:val="000E74FF"/>
    <w:rsid w:val="000E7964"/>
    <w:rsid w:val="000E7A09"/>
    <w:rsid w:val="000E7BAD"/>
    <w:rsid w:val="000E7FBE"/>
    <w:rsid w:val="000F1983"/>
    <w:rsid w:val="000F2269"/>
    <w:rsid w:val="000F25B5"/>
    <w:rsid w:val="000F3848"/>
    <w:rsid w:val="000F41CC"/>
    <w:rsid w:val="000F5717"/>
    <w:rsid w:val="000F5F95"/>
    <w:rsid w:val="000F6C1C"/>
    <w:rsid w:val="000F7011"/>
    <w:rsid w:val="000F77B9"/>
    <w:rsid w:val="000F7A0C"/>
    <w:rsid w:val="000F7CE7"/>
    <w:rsid w:val="00100157"/>
    <w:rsid w:val="00100426"/>
    <w:rsid w:val="00100BD6"/>
    <w:rsid w:val="00104707"/>
    <w:rsid w:val="001053C1"/>
    <w:rsid w:val="00105520"/>
    <w:rsid w:val="00105572"/>
    <w:rsid w:val="0010590C"/>
    <w:rsid w:val="001060FD"/>
    <w:rsid w:val="00110F4A"/>
    <w:rsid w:val="00111C14"/>
    <w:rsid w:val="0011256C"/>
    <w:rsid w:val="001129ED"/>
    <w:rsid w:val="00112A1C"/>
    <w:rsid w:val="00112ED7"/>
    <w:rsid w:val="00112FE5"/>
    <w:rsid w:val="001137E9"/>
    <w:rsid w:val="00114007"/>
    <w:rsid w:val="0011515E"/>
    <w:rsid w:val="001157FE"/>
    <w:rsid w:val="00117FB3"/>
    <w:rsid w:val="00120C00"/>
    <w:rsid w:val="00120F1D"/>
    <w:rsid w:val="00122529"/>
    <w:rsid w:val="001229D5"/>
    <w:rsid w:val="00123C07"/>
    <w:rsid w:val="00124072"/>
    <w:rsid w:val="00124E6F"/>
    <w:rsid w:val="00125433"/>
    <w:rsid w:val="001262CF"/>
    <w:rsid w:val="0012752B"/>
    <w:rsid w:val="0012762C"/>
    <w:rsid w:val="00127C1F"/>
    <w:rsid w:val="00130290"/>
    <w:rsid w:val="00132004"/>
    <w:rsid w:val="00132616"/>
    <w:rsid w:val="00132CF6"/>
    <w:rsid w:val="00136940"/>
    <w:rsid w:val="00137446"/>
    <w:rsid w:val="00140120"/>
    <w:rsid w:val="0014084C"/>
    <w:rsid w:val="00140B1A"/>
    <w:rsid w:val="00140F8F"/>
    <w:rsid w:val="00141A76"/>
    <w:rsid w:val="00142AE7"/>
    <w:rsid w:val="00142E4C"/>
    <w:rsid w:val="001431B2"/>
    <w:rsid w:val="00145312"/>
    <w:rsid w:val="00145D6F"/>
    <w:rsid w:val="00145FEA"/>
    <w:rsid w:val="001462A4"/>
    <w:rsid w:val="001529C7"/>
    <w:rsid w:val="00152C68"/>
    <w:rsid w:val="00152DF0"/>
    <w:rsid w:val="0015302F"/>
    <w:rsid w:val="0015316A"/>
    <w:rsid w:val="00154251"/>
    <w:rsid w:val="00154AE2"/>
    <w:rsid w:val="001556AA"/>
    <w:rsid w:val="001562AE"/>
    <w:rsid w:val="00157397"/>
    <w:rsid w:val="00157652"/>
    <w:rsid w:val="001600F8"/>
    <w:rsid w:val="001605D1"/>
    <w:rsid w:val="001608F7"/>
    <w:rsid w:val="00162B77"/>
    <w:rsid w:val="00162DE0"/>
    <w:rsid w:val="00163468"/>
    <w:rsid w:val="001644C4"/>
    <w:rsid w:val="00164D2D"/>
    <w:rsid w:val="00165E48"/>
    <w:rsid w:val="001675BC"/>
    <w:rsid w:val="001677C7"/>
    <w:rsid w:val="00170039"/>
    <w:rsid w:val="001712C9"/>
    <w:rsid w:val="001725A9"/>
    <w:rsid w:val="00172702"/>
    <w:rsid w:val="00172C73"/>
    <w:rsid w:val="00172E53"/>
    <w:rsid w:val="001749C9"/>
    <w:rsid w:val="001749D2"/>
    <w:rsid w:val="001774D5"/>
    <w:rsid w:val="001777BA"/>
    <w:rsid w:val="00180B4E"/>
    <w:rsid w:val="00180FCB"/>
    <w:rsid w:val="00182484"/>
    <w:rsid w:val="00183C45"/>
    <w:rsid w:val="0018419A"/>
    <w:rsid w:val="00184A9B"/>
    <w:rsid w:val="0018608E"/>
    <w:rsid w:val="001860EC"/>
    <w:rsid w:val="0018709C"/>
    <w:rsid w:val="001874E0"/>
    <w:rsid w:val="00190528"/>
    <w:rsid w:val="00191643"/>
    <w:rsid w:val="00191D8F"/>
    <w:rsid w:val="00191F6E"/>
    <w:rsid w:val="00194089"/>
    <w:rsid w:val="0019570E"/>
    <w:rsid w:val="00195C31"/>
    <w:rsid w:val="00196136"/>
    <w:rsid w:val="00196FB6"/>
    <w:rsid w:val="00197EC3"/>
    <w:rsid w:val="001A0010"/>
    <w:rsid w:val="001A1226"/>
    <w:rsid w:val="001A20B4"/>
    <w:rsid w:val="001A2788"/>
    <w:rsid w:val="001A3FB3"/>
    <w:rsid w:val="001A5317"/>
    <w:rsid w:val="001A5D06"/>
    <w:rsid w:val="001A60DB"/>
    <w:rsid w:val="001A6F19"/>
    <w:rsid w:val="001A7BB9"/>
    <w:rsid w:val="001B00F1"/>
    <w:rsid w:val="001B14D3"/>
    <w:rsid w:val="001B2854"/>
    <w:rsid w:val="001B3A22"/>
    <w:rsid w:val="001B4580"/>
    <w:rsid w:val="001B466C"/>
    <w:rsid w:val="001B4684"/>
    <w:rsid w:val="001B4875"/>
    <w:rsid w:val="001B5D6A"/>
    <w:rsid w:val="001C0138"/>
    <w:rsid w:val="001C0DB1"/>
    <w:rsid w:val="001C1684"/>
    <w:rsid w:val="001C1A62"/>
    <w:rsid w:val="001C1DD6"/>
    <w:rsid w:val="001C2A5B"/>
    <w:rsid w:val="001C3B91"/>
    <w:rsid w:val="001C43E8"/>
    <w:rsid w:val="001C548B"/>
    <w:rsid w:val="001C72EF"/>
    <w:rsid w:val="001C74C5"/>
    <w:rsid w:val="001D0119"/>
    <w:rsid w:val="001D0149"/>
    <w:rsid w:val="001D0549"/>
    <w:rsid w:val="001D0775"/>
    <w:rsid w:val="001D0AB4"/>
    <w:rsid w:val="001D2A53"/>
    <w:rsid w:val="001D3F16"/>
    <w:rsid w:val="001D53E2"/>
    <w:rsid w:val="001D57CB"/>
    <w:rsid w:val="001D5BDF"/>
    <w:rsid w:val="001D5FE2"/>
    <w:rsid w:val="001D7633"/>
    <w:rsid w:val="001D7B11"/>
    <w:rsid w:val="001E017F"/>
    <w:rsid w:val="001E03BF"/>
    <w:rsid w:val="001E0559"/>
    <w:rsid w:val="001E6918"/>
    <w:rsid w:val="001E70DB"/>
    <w:rsid w:val="001F2303"/>
    <w:rsid w:val="001F5D21"/>
    <w:rsid w:val="001F7412"/>
    <w:rsid w:val="001F74EF"/>
    <w:rsid w:val="001F7B94"/>
    <w:rsid w:val="002001C8"/>
    <w:rsid w:val="00200B14"/>
    <w:rsid w:val="00200C08"/>
    <w:rsid w:val="00200C93"/>
    <w:rsid w:val="00201138"/>
    <w:rsid w:val="002016B7"/>
    <w:rsid w:val="002017D5"/>
    <w:rsid w:val="00201FE2"/>
    <w:rsid w:val="002033BA"/>
    <w:rsid w:val="00203474"/>
    <w:rsid w:val="0020398D"/>
    <w:rsid w:val="002055EC"/>
    <w:rsid w:val="00205897"/>
    <w:rsid w:val="00205F0F"/>
    <w:rsid w:val="00206A27"/>
    <w:rsid w:val="00207AA4"/>
    <w:rsid w:val="00210490"/>
    <w:rsid w:val="0021127A"/>
    <w:rsid w:val="00211E13"/>
    <w:rsid w:val="00212205"/>
    <w:rsid w:val="0021282D"/>
    <w:rsid w:val="002140A5"/>
    <w:rsid w:val="00215458"/>
    <w:rsid w:val="00215B3C"/>
    <w:rsid w:val="00215CB6"/>
    <w:rsid w:val="00215F0D"/>
    <w:rsid w:val="00215F87"/>
    <w:rsid w:val="00216207"/>
    <w:rsid w:val="00216328"/>
    <w:rsid w:val="00216B09"/>
    <w:rsid w:val="0021763A"/>
    <w:rsid w:val="002177EB"/>
    <w:rsid w:val="0021781B"/>
    <w:rsid w:val="0022018C"/>
    <w:rsid w:val="0022057E"/>
    <w:rsid w:val="002209EE"/>
    <w:rsid w:val="00220ECF"/>
    <w:rsid w:val="00224049"/>
    <w:rsid w:val="00224FD2"/>
    <w:rsid w:val="00225D5E"/>
    <w:rsid w:val="002260E8"/>
    <w:rsid w:val="00226B78"/>
    <w:rsid w:val="002275D8"/>
    <w:rsid w:val="002311D9"/>
    <w:rsid w:val="002318D4"/>
    <w:rsid w:val="00231DC7"/>
    <w:rsid w:val="002320E4"/>
    <w:rsid w:val="002326D9"/>
    <w:rsid w:val="00233654"/>
    <w:rsid w:val="00234280"/>
    <w:rsid w:val="00235A64"/>
    <w:rsid w:val="00235B25"/>
    <w:rsid w:val="00235BAD"/>
    <w:rsid w:val="00235F7D"/>
    <w:rsid w:val="0023601D"/>
    <w:rsid w:val="002368D2"/>
    <w:rsid w:val="00236A58"/>
    <w:rsid w:val="00240593"/>
    <w:rsid w:val="00241B1F"/>
    <w:rsid w:val="00242B1F"/>
    <w:rsid w:val="00242DCF"/>
    <w:rsid w:val="0024330C"/>
    <w:rsid w:val="00245847"/>
    <w:rsid w:val="002460A0"/>
    <w:rsid w:val="0024649C"/>
    <w:rsid w:val="00246679"/>
    <w:rsid w:val="00246D9D"/>
    <w:rsid w:val="00250289"/>
    <w:rsid w:val="00250C11"/>
    <w:rsid w:val="002512C3"/>
    <w:rsid w:val="00251DCC"/>
    <w:rsid w:val="00255939"/>
    <w:rsid w:val="0025652C"/>
    <w:rsid w:val="0025696C"/>
    <w:rsid w:val="00256D5F"/>
    <w:rsid w:val="00257361"/>
    <w:rsid w:val="0025745A"/>
    <w:rsid w:val="002575F3"/>
    <w:rsid w:val="002605C3"/>
    <w:rsid w:val="00260F14"/>
    <w:rsid w:val="002621D0"/>
    <w:rsid w:val="00262F50"/>
    <w:rsid w:val="00263708"/>
    <w:rsid w:val="0026387A"/>
    <w:rsid w:val="00263A1A"/>
    <w:rsid w:val="00263F4F"/>
    <w:rsid w:val="00264A85"/>
    <w:rsid w:val="00264C45"/>
    <w:rsid w:val="00265A48"/>
    <w:rsid w:val="002666CC"/>
    <w:rsid w:val="0026757A"/>
    <w:rsid w:val="002706D4"/>
    <w:rsid w:val="00270A8F"/>
    <w:rsid w:val="00271426"/>
    <w:rsid w:val="00271664"/>
    <w:rsid w:val="00272483"/>
    <w:rsid w:val="002724DB"/>
    <w:rsid w:val="00273CEC"/>
    <w:rsid w:val="00274171"/>
    <w:rsid w:val="00274347"/>
    <w:rsid w:val="00274FBC"/>
    <w:rsid w:val="002759EB"/>
    <w:rsid w:val="0027631A"/>
    <w:rsid w:val="00276799"/>
    <w:rsid w:val="00276DEE"/>
    <w:rsid w:val="00277EA2"/>
    <w:rsid w:val="00281119"/>
    <w:rsid w:val="002813C6"/>
    <w:rsid w:val="00281962"/>
    <w:rsid w:val="0028328E"/>
    <w:rsid w:val="002832B6"/>
    <w:rsid w:val="0028509C"/>
    <w:rsid w:val="00285BF7"/>
    <w:rsid w:val="00286527"/>
    <w:rsid w:val="00286A78"/>
    <w:rsid w:val="002871C3"/>
    <w:rsid w:val="00287869"/>
    <w:rsid w:val="00287CB3"/>
    <w:rsid w:val="00290090"/>
    <w:rsid w:val="00290F72"/>
    <w:rsid w:val="00291887"/>
    <w:rsid w:val="0029198B"/>
    <w:rsid w:val="0029243A"/>
    <w:rsid w:val="00292751"/>
    <w:rsid w:val="00292E9B"/>
    <w:rsid w:val="00293722"/>
    <w:rsid w:val="002952D2"/>
    <w:rsid w:val="0029683F"/>
    <w:rsid w:val="0029728B"/>
    <w:rsid w:val="002972F9"/>
    <w:rsid w:val="00297729"/>
    <w:rsid w:val="00297757"/>
    <w:rsid w:val="00297D90"/>
    <w:rsid w:val="002A0CFB"/>
    <w:rsid w:val="002A1ED8"/>
    <w:rsid w:val="002A2BFE"/>
    <w:rsid w:val="002A32EA"/>
    <w:rsid w:val="002A380A"/>
    <w:rsid w:val="002A431D"/>
    <w:rsid w:val="002A43A2"/>
    <w:rsid w:val="002A48D0"/>
    <w:rsid w:val="002A5DFB"/>
    <w:rsid w:val="002A7116"/>
    <w:rsid w:val="002B0873"/>
    <w:rsid w:val="002B1079"/>
    <w:rsid w:val="002B1FDD"/>
    <w:rsid w:val="002B2D8D"/>
    <w:rsid w:val="002B3520"/>
    <w:rsid w:val="002B3CDC"/>
    <w:rsid w:val="002B4FEB"/>
    <w:rsid w:val="002B51D5"/>
    <w:rsid w:val="002B6025"/>
    <w:rsid w:val="002B7995"/>
    <w:rsid w:val="002B7B8D"/>
    <w:rsid w:val="002C06ED"/>
    <w:rsid w:val="002C088E"/>
    <w:rsid w:val="002C09AF"/>
    <w:rsid w:val="002C1878"/>
    <w:rsid w:val="002C1CBD"/>
    <w:rsid w:val="002C2B05"/>
    <w:rsid w:val="002C3FD8"/>
    <w:rsid w:val="002C42FB"/>
    <w:rsid w:val="002C556D"/>
    <w:rsid w:val="002C59C6"/>
    <w:rsid w:val="002C5A08"/>
    <w:rsid w:val="002C6202"/>
    <w:rsid w:val="002C6D3B"/>
    <w:rsid w:val="002C76CB"/>
    <w:rsid w:val="002C7D60"/>
    <w:rsid w:val="002C7F18"/>
    <w:rsid w:val="002D0B0B"/>
    <w:rsid w:val="002D1F01"/>
    <w:rsid w:val="002D24BD"/>
    <w:rsid w:val="002D2D3D"/>
    <w:rsid w:val="002D338B"/>
    <w:rsid w:val="002D3DD5"/>
    <w:rsid w:val="002D4C0C"/>
    <w:rsid w:val="002D4D9F"/>
    <w:rsid w:val="002D57BA"/>
    <w:rsid w:val="002D68A4"/>
    <w:rsid w:val="002D6AFE"/>
    <w:rsid w:val="002D7415"/>
    <w:rsid w:val="002D7870"/>
    <w:rsid w:val="002E0644"/>
    <w:rsid w:val="002E1A60"/>
    <w:rsid w:val="002E1B8F"/>
    <w:rsid w:val="002E2368"/>
    <w:rsid w:val="002E2487"/>
    <w:rsid w:val="002E24BD"/>
    <w:rsid w:val="002E3164"/>
    <w:rsid w:val="002E3DC7"/>
    <w:rsid w:val="002E4C2D"/>
    <w:rsid w:val="002E5023"/>
    <w:rsid w:val="002E615F"/>
    <w:rsid w:val="002E637B"/>
    <w:rsid w:val="002E64DD"/>
    <w:rsid w:val="002E6FD0"/>
    <w:rsid w:val="002E77F5"/>
    <w:rsid w:val="002E78DD"/>
    <w:rsid w:val="002F1B44"/>
    <w:rsid w:val="002F23AE"/>
    <w:rsid w:val="002F2C2E"/>
    <w:rsid w:val="002F368F"/>
    <w:rsid w:val="002F39AC"/>
    <w:rsid w:val="002F5856"/>
    <w:rsid w:val="002F5B16"/>
    <w:rsid w:val="002F6F9A"/>
    <w:rsid w:val="002F7062"/>
    <w:rsid w:val="00301433"/>
    <w:rsid w:val="003017B4"/>
    <w:rsid w:val="0030397D"/>
    <w:rsid w:val="0030453D"/>
    <w:rsid w:val="003059DE"/>
    <w:rsid w:val="00305D7E"/>
    <w:rsid w:val="003069DD"/>
    <w:rsid w:val="003072E8"/>
    <w:rsid w:val="00307E00"/>
    <w:rsid w:val="003101F9"/>
    <w:rsid w:val="00310E5D"/>
    <w:rsid w:val="003119DB"/>
    <w:rsid w:val="00311AE8"/>
    <w:rsid w:val="00312438"/>
    <w:rsid w:val="003131BD"/>
    <w:rsid w:val="003140BB"/>
    <w:rsid w:val="00314414"/>
    <w:rsid w:val="00314F9D"/>
    <w:rsid w:val="00315A40"/>
    <w:rsid w:val="00316384"/>
    <w:rsid w:val="00316AFA"/>
    <w:rsid w:val="003177E7"/>
    <w:rsid w:val="00320811"/>
    <w:rsid w:val="00321223"/>
    <w:rsid w:val="00322077"/>
    <w:rsid w:val="0032316F"/>
    <w:rsid w:val="00324016"/>
    <w:rsid w:val="00325E57"/>
    <w:rsid w:val="00327144"/>
    <w:rsid w:val="0032734A"/>
    <w:rsid w:val="00327BE2"/>
    <w:rsid w:val="00330059"/>
    <w:rsid w:val="0033023E"/>
    <w:rsid w:val="003318A9"/>
    <w:rsid w:val="00331CAB"/>
    <w:rsid w:val="003320E7"/>
    <w:rsid w:val="0033283C"/>
    <w:rsid w:val="00332B44"/>
    <w:rsid w:val="00332B5B"/>
    <w:rsid w:val="00332BBE"/>
    <w:rsid w:val="00333E28"/>
    <w:rsid w:val="003362D2"/>
    <w:rsid w:val="00336836"/>
    <w:rsid w:val="0033699A"/>
    <w:rsid w:val="0034004E"/>
    <w:rsid w:val="0034052B"/>
    <w:rsid w:val="0034079B"/>
    <w:rsid w:val="00340A92"/>
    <w:rsid w:val="003413C2"/>
    <w:rsid w:val="00341D50"/>
    <w:rsid w:val="003421AD"/>
    <w:rsid w:val="00342F3B"/>
    <w:rsid w:val="00344B48"/>
    <w:rsid w:val="00347262"/>
    <w:rsid w:val="00347EB7"/>
    <w:rsid w:val="00351037"/>
    <w:rsid w:val="0035187A"/>
    <w:rsid w:val="00352213"/>
    <w:rsid w:val="00352389"/>
    <w:rsid w:val="00352779"/>
    <w:rsid w:val="00352BB1"/>
    <w:rsid w:val="00352E80"/>
    <w:rsid w:val="00353A4C"/>
    <w:rsid w:val="00353FC7"/>
    <w:rsid w:val="0035622F"/>
    <w:rsid w:val="003577FD"/>
    <w:rsid w:val="0036073E"/>
    <w:rsid w:val="00360747"/>
    <w:rsid w:val="0036316A"/>
    <w:rsid w:val="003642F2"/>
    <w:rsid w:val="00364AD0"/>
    <w:rsid w:val="00365173"/>
    <w:rsid w:val="00365184"/>
    <w:rsid w:val="00365304"/>
    <w:rsid w:val="00365F78"/>
    <w:rsid w:val="0036609D"/>
    <w:rsid w:val="00366FBF"/>
    <w:rsid w:val="00370210"/>
    <w:rsid w:val="00370B44"/>
    <w:rsid w:val="0037170D"/>
    <w:rsid w:val="0037173B"/>
    <w:rsid w:val="00371BAF"/>
    <w:rsid w:val="003739BE"/>
    <w:rsid w:val="00374865"/>
    <w:rsid w:val="00374BC7"/>
    <w:rsid w:val="00375736"/>
    <w:rsid w:val="00375F61"/>
    <w:rsid w:val="0037635A"/>
    <w:rsid w:val="003767A2"/>
    <w:rsid w:val="00377F64"/>
    <w:rsid w:val="0038039A"/>
    <w:rsid w:val="003829E0"/>
    <w:rsid w:val="00384071"/>
    <w:rsid w:val="003844CE"/>
    <w:rsid w:val="00384B09"/>
    <w:rsid w:val="00386AE6"/>
    <w:rsid w:val="00387739"/>
    <w:rsid w:val="00387F3D"/>
    <w:rsid w:val="0039070B"/>
    <w:rsid w:val="00391412"/>
    <w:rsid w:val="0039147D"/>
    <w:rsid w:val="003916D5"/>
    <w:rsid w:val="00391985"/>
    <w:rsid w:val="00391DFE"/>
    <w:rsid w:val="00392BD9"/>
    <w:rsid w:val="0039431E"/>
    <w:rsid w:val="003949BD"/>
    <w:rsid w:val="00395AF8"/>
    <w:rsid w:val="00396ACB"/>
    <w:rsid w:val="00397A46"/>
    <w:rsid w:val="003A09E6"/>
    <w:rsid w:val="003A0B9A"/>
    <w:rsid w:val="003A252C"/>
    <w:rsid w:val="003A32AC"/>
    <w:rsid w:val="003A373F"/>
    <w:rsid w:val="003A3D18"/>
    <w:rsid w:val="003A415C"/>
    <w:rsid w:val="003A55CE"/>
    <w:rsid w:val="003A721B"/>
    <w:rsid w:val="003B077E"/>
    <w:rsid w:val="003B0F2B"/>
    <w:rsid w:val="003B1283"/>
    <w:rsid w:val="003B18A4"/>
    <w:rsid w:val="003B218A"/>
    <w:rsid w:val="003B25C4"/>
    <w:rsid w:val="003B3B29"/>
    <w:rsid w:val="003B47C3"/>
    <w:rsid w:val="003B4D0F"/>
    <w:rsid w:val="003B6091"/>
    <w:rsid w:val="003B6473"/>
    <w:rsid w:val="003B67D3"/>
    <w:rsid w:val="003B6B77"/>
    <w:rsid w:val="003B6FC8"/>
    <w:rsid w:val="003C021B"/>
    <w:rsid w:val="003C1702"/>
    <w:rsid w:val="003C1887"/>
    <w:rsid w:val="003C1C02"/>
    <w:rsid w:val="003C284F"/>
    <w:rsid w:val="003C43D3"/>
    <w:rsid w:val="003C6250"/>
    <w:rsid w:val="003C7DF1"/>
    <w:rsid w:val="003D0121"/>
    <w:rsid w:val="003D0CE7"/>
    <w:rsid w:val="003D1137"/>
    <w:rsid w:val="003D13E5"/>
    <w:rsid w:val="003D2645"/>
    <w:rsid w:val="003D2FDE"/>
    <w:rsid w:val="003D3662"/>
    <w:rsid w:val="003D442E"/>
    <w:rsid w:val="003D4738"/>
    <w:rsid w:val="003D5468"/>
    <w:rsid w:val="003D6324"/>
    <w:rsid w:val="003D72E0"/>
    <w:rsid w:val="003D7375"/>
    <w:rsid w:val="003E0026"/>
    <w:rsid w:val="003E1A99"/>
    <w:rsid w:val="003E33AA"/>
    <w:rsid w:val="003E38CA"/>
    <w:rsid w:val="003E4545"/>
    <w:rsid w:val="003E4D51"/>
    <w:rsid w:val="003E6132"/>
    <w:rsid w:val="003E690F"/>
    <w:rsid w:val="003E69F1"/>
    <w:rsid w:val="003E6A4A"/>
    <w:rsid w:val="003E6E0D"/>
    <w:rsid w:val="003E7A6C"/>
    <w:rsid w:val="003F08FA"/>
    <w:rsid w:val="003F0BB5"/>
    <w:rsid w:val="003F1934"/>
    <w:rsid w:val="003F3601"/>
    <w:rsid w:val="003F360A"/>
    <w:rsid w:val="003F4183"/>
    <w:rsid w:val="003F4EEE"/>
    <w:rsid w:val="003F5644"/>
    <w:rsid w:val="003F5FA6"/>
    <w:rsid w:val="003F73AB"/>
    <w:rsid w:val="003F7D1D"/>
    <w:rsid w:val="004001AF"/>
    <w:rsid w:val="00400220"/>
    <w:rsid w:val="0040055A"/>
    <w:rsid w:val="00400D76"/>
    <w:rsid w:val="004022C0"/>
    <w:rsid w:val="00403902"/>
    <w:rsid w:val="00403F99"/>
    <w:rsid w:val="0040461D"/>
    <w:rsid w:val="0040576F"/>
    <w:rsid w:val="00405C23"/>
    <w:rsid w:val="00405E7F"/>
    <w:rsid w:val="00405EA0"/>
    <w:rsid w:val="00406064"/>
    <w:rsid w:val="00406494"/>
    <w:rsid w:val="00406A81"/>
    <w:rsid w:val="004076DC"/>
    <w:rsid w:val="004077AE"/>
    <w:rsid w:val="00407C19"/>
    <w:rsid w:val="00407E97"/>
    <w:rsid w:val="00407F42"/>
    <w:rsid w:val="00410132"/>
    <w:rsid w:val="00410F52"/>
    <w:rsid w:val="004136D5"/>
    <w:rsid w:val="00414038"/>
    <w:rsid w:val="00414D33"/>
    <w:rsid w:val="0041507E"/>
    <w:rsid w:val="00416A62"/>
    <w:rsid w:val="00416B96"/>
    <w:rsid w:val="004214B0"/>
    <w:rsid w:val="004216A1"/>
    <w:rsid w:val="00423A82"/>
    <w:rsid w:val="00423CE7"/>
    <w:rsid w:val="00424294"/>
    <w:rsid w:val="004244F4"/>
    <w:rsid w:val="0042510F"/>
    <w:rsid w:val="0042688B"/>
    <w:rsid w:val="00427033"/>
    <w:rsid w:val="004272C7"/>
    <w:rsid w:val="004276EC"/>
    <w:rsid w:val="004278DB"/>
    <w:rsid w:val="004279E9"/>
    <w:rsid w:val="004303B7"/>
    <w:rsid w:val="0043084D"/>
    <w:rsid w:val="00430D9A"/>
    <w:rsid w:val="0043195A"/>
    <w:rsid w:val="004319D3"/>
    <w:rsid w:val="004331A8"/>
    <w:rsid w:val="00433225"/>
    <w:rsid w:val="00433379"/>
    <w:rsid w:val="004333A5"/>
    <w:rsid w:val="00433899"/>
    <w:rsid w:val="00433BD6"/>
    <w:rsid w:val="00434930"/>
    <w:rsid w:val="00434A26"/>
    <w:rsid w:val="00434F6C"/>
    <w:rsid w:val="00435412"/>
    <w:rsid w:val="0043565C"/>
    <w:rsid w:val="00435ABF"/>
    <w:rsid w:val="00435C41"/>
    <w:rsid w:val="0044214E"/>
    <w:rsid w:val="004422EB"/>
    <w:rsid w:val="00442C9A"/>
    <w:rsid w:val="0044337B"/>
    <w:rsid w:val="0044518E"/>
    <w:rsid w:val="00445973"/>
    <w:rsid w:val="0044725C"/>
    <w:rsid w:val="00447C1E"/>
    <w:rsid w:val="00451B96"/>
    <w:rsid w:val="004522C0"/>
    <w:rsid w:val="004533CF"/>
    <w:rsid w:val="00453897"/>
    <w:rsid w:val="00456D57"/>
    <w:rsid w:val="004574D0"/>
    <w:rsid w:val="00460E2B"/>
    <w:rsid w:val="004619D7"/>
    <w:rsid w:val="00462496"/>
    <w:rsid w:val="004632B8"/>
    <w:rsid w:val="00464013"/>
    <w:rsid w:val="00464B9B"/>
    <w:rsid w:val="00465390"/>
    <w:rsid w:val="00465429"/>
    <w:rsid w:val="00465881"/>
    <w:rsid w:val="00465ACB"/>
    <w:rsid w:val="00467B3A"/>
    <w:rsid w:val="00467F49"/>
    <w:rsid w:val="0047044E"/>
    <w:rsid w:val="00470E57"/>
    <w:rsid w:val="004715F6"/>
    <w:rsid w:val="004723D1"/>
    <w:rsid w:val="004727C4"/>
    <w:rsid w:val="00472CAB"/>
    <w:rsid w:val="00474A33"/>
    <w:rsid w:val="00475730"/>
    <w:rsid w:val="00481863"/>
    <w:rsid w:val="00485964"/>
    <w:rsid w:val="00485EC1"/>
    <w:rsid w:val="00486E71"/>
    <w:rsid w:val="0049270C"/>
    <w:rsid w:val="00494C98"/>
    <w:rsid w:val="00496178"/>
    <w:rsid w:val="00496458"/>
    <w:rsid w:val="00496486"/>
    <w:rsid w:val="00497B83"/>
    <w:rsid w:val="00497B86"/>
    <w:rsid w:val="00497E70"/>
    <w:rsid w:val="00497F09"/>
    <w:rsid w:val="00497F44"/>
    <w:rsid w:val="00497F4D"/>
    <w:rsid w:val="004A00E8"/>
    <w:rsid w:val="004A0301"/>
    <w:rsid w:val="004A08B7"/>
    <w:rsid w:val="004A0908"/>
    <w:rsid w:val="004A0A16"/>
    <w:rsid w:val="004A0BB4"/>
    <w:rsid w:val="004A0C2E"/>
    <w:rsid w:val="004A17A4"/>
    <w:rsid w:val="004A1FB1"/>
    <w:rsid w:val="004A268E"/>
    <w:rsid w:val="004A4128"/>
    <w:rsid w:val="004A55F8"/>
    <w:rsid w:val="004A5A9B"/>
    <w:rsid w:val="004A7009"/>
    <w:rsid w:val="004A7679"/>
    <w:rsid w:val="004A7924"/>
    <w:rsid w:val="004B00A5"/>
    <w:rsid w:val="004B1A65"/>
    <w:rsid w:val="004B265F"/>
    <w:rsid w:val="004B2674"/>
    <w:rsid w:val="004B2965"/>
    <w:rsid w:val="004B40A2"/>
    <w:rsid w:val="004B6063"/>
    <w:rsid w:val="004B6323"/>
    <w:rsid w:val="004B6965"/>
    <w:rsid w:val="004B76F0"/>
    <w:rsid w:val="004B77CF"/>
    <w:rsid w:val="004B7FF2"/>
    <w:rsid w:val="004C0530"/>
    <w:rsid w:val="004C1677"/>
    <w:rsid w:val="004C1C9A"/>
    <w:rsid w:val="004C24C1"/>
    <w:rsid w:val="004C2962"/>
    <w:rsid w:val="004C2F2A"/>
    <w:rsid w:val="004C33D2"/>
    <w:rsid w:val="004C3580"/>
    <w:rsid w:val="004C396E"/>
    <w:rsid w:val="004C3EF8"/>
    <w:rsid w:val="004C428C"/>
    <w:rsid w:val="004C47A7"/>
    <w:rsid w:val="004C49EC"/>
    <w:rsid w:val="004C534B"/>
    <w:rsid w:val="004C663F"/>
    <w:rsid w:val="004C719B"/>
    <w:rsid w:val="004C79D7"/>
    <w:rsid w:val="004D4C5A"/>
    <w:rsid w:val="004D515C"/>
    <w:rsid w:val="004D5308"/>
    <w:rsid w:val="004E02FA"/>
    <w:rsid w:val="004E0644"/>
    <w:rsid w:val="004E0FE4"/>
    <w:rsid w:val="004E161F"/>
    <w:rsid w:val="004E21E0"/>
    <w:rsid w:val="004E2DF6"/>
    <w:rsid w:val="004E40D3"/>
    <w:rsid w:val="004E4477"/>
    <w:rsid w:val="004E6A79"/>
    <w:rsid w:val="004F1D9C"/>
    <w:rsid w:val="004F28E8"/>
    <w:rsid w:val="004F2E8D"/>
    <w:rsid w:val="004F3A4F"/>
    <w:rsid w:val="004F4A83"/>
    <w:rsid w:val="004F4B8F"/>
    <w:rsid w:val="004F71B8"/>
    <w:rsid w:val="004F793E"/>
    <w:rsid w:val="00500098"/>
    <w:rsid w:val="00500A7C"/>
    <w:rsid w:val="00501A20"/>
    <w:rsid w:val="005027FE"/>
    <w:rsid w:val="005039C4"/>
    <w:rsid w:val="00504297"/>
    <w:rsid w:val="00504DFF"/>
    <w:rsid w:val="00504E69"/>
    <w:rsid w:val="00505B7C"/>
    <w:rsid w:val="00510382"/>
    <w:rsid w:val="0051095A"/>
    <w:rsid w:val="00510B40"/>
    <w:rsid w:val="00510BE5"/>
    <w:rsid w:val="0051226D"/>
    <w:rsid w:val="00512C07"/>
    <w:rsid w:val="00513218"/>
    <w:rsid w:val="0051434A"/>
    <w:rsid w:val="00515337"/>
    <w:rsid w:val="005164FB"/>
    <w:rsid w:val="00516831"/>
    <w:rsid w:val="00517C66"/>
    <w:rsid w:val="005208D8"/>
    <w:rsid w:val="00521F8F"/>
    <w:rsid w:val="005229C8"/>
    <w:rsid w:val="005234B0"/>
    <w:rsid w:val="00524784"/>
    <w:rsid w:val="00525DD3"/>
    <w:rsid w:val="005264C1"/>
    <w:rsid w:val="005266BD"/>
    <w:rsid w:val="0052712B"/>
    <w:rsid w:val="00527347"/>
    <w:rsid w:val="005305EA"/>
    <w:rsid w:val="005310F8"/>
    <w:rsid w:val="00531AB9"/>
    <w:rsid w:val="00531E20"/>
    <w:rsid w:val="00532110"/>
    <w:rsid w:val="00532285"/>
    <w:rsid w:val="00532A46"/>
    <w:rsid w:val="00532D00"/>
    <w:rsid w:val="005333E1"/>
    <w:rsid w:val="00534B2E"/>
    <w:rsid w:val="00535B50"/>
    <w:rsid w:val="00536233"/>
    <w:rsid w:val="00536B17"/>
    <w:rsid w:val="00536D7F"/>
    <w:rsid w:val="005400D3"/>
    <w:rsid w:val="0054032B"/>
    <w:rsid w:val="005403AD"/>
    <w:rsid w:val="00540ECD"/>
    <w:rsid w:val="005411A0"/>
    <w:rsid w:val="005411DA"/>
    <w:rsid w:val="005425BC"/>
    <w:rsid w:val="005430C5"/>
    <w:rsid w:val="005434F1"/>
    <w:rsid w:val="0054428A"/>
    <w:rsid w:val="0054432E"/>
    <w:rsid w:val="00544AAA"/>
    <w:rsid w:val="00545175"/>
    <w:rsid w:val="00545636"/>
    <w:rsid w:val="00550DE4"/>
    <w:rsid w:val="00550F81"/>
    <w:rsid w:val="0055261C"/>
    <w:rsid w:val="005534DB"/>
    <w:rsid w:val="005536AF"/>
    <w:rsid w:val="005537A4"/>
    <w:rsid w:val="00553B8D"/>
    <w:rsid w:val="00554167"/>
    <w:rsid w:val="00556C67"/>
    <w:rsid w:val="00556E58"/>
    <w:rsid w:val="005572A6"/>
    <w:rsid w:val="0055748F"/>
    <w:rsid w:val="005577AE"/>
    <w:rsid w:val="005608FC"/>
    <w:rsid w:val="0056207F"/>
    <w:rsid w:val="005636A1"/>
    <w:rsid w:val="00565FC8"/>
    <w:rsid w:val="00566AAE"/>
    <w:rsid w:val="00567938"/>
    <w:rsid w:val="0057098A"/>
    <w:rsid w:val="005721FC"/>
    <w:rsid w:val="005739D1"/>
    <w:rsid w:val="005742ED"/>
    <w:rsid w:val="00574E24"/>
    <w:rsid w:val="00576E84"/>
    <w:rsid w:val="005771DF"/>
    <w:rsid w:val="00577479"/>
    <w:rsid w:val="00577F44"/>
    <w:rsid w:val="00580A28"/>
    <w:rsid w:val="00580FBF"/>
    <w:rsid w:val="0058149B"/>
    <w:rsid w:val="00581934"/>
    <w:rsid w:val="00581C2E"/>
    <w:rsid w:val="00582899"/>
    <w:rsid w:val="00582982"/>
    <w:rsid w:val="00582C09"/>
    <w:rsid w:val="00583DE3"/>
    <w:rsid w:val="0058456C"/>
    <w:rsid w:val="005850CE"/>
    <w:rsid w:val="005907E4"/>
    <w:rsid w:val="00590F1D"/>
    <w:rsid w:val="00592374"/>
    <w:rsid w:val="005926D9"/>
    <w:rsid w:val="00592B22"/>
    <w:rsid w:val="00593C30"/>
    <w:rsid w:val="00594669"/>
    <w:rsid w:val="005963E2"/>
    <w:rsid w:val="0059708D"/>
    <w:rsid w:val="00597C1C"/>
    <w:rsid w:val="00597C23"/>
    <w:rsid w:val="005A018D"/>
    <w:rsid w:val="005A01BB"/>
    <w:rsid w:val="005A0B93"/>
    <w:rsid w:val="005A1D43"/>
    <w:rsid w:val="005A26AC"/>
    <w:rsid w:val="005A2908"/>
    <w:rsid w:val="005A2AA4"/>
    <w:rsid w:val="005A2DF3"/>
    <w:rsid w:val="005A4A8D"/>
    <w:rsid w:val="005A4D01"/>
    <w:rsid w:val="005A7566"/>
    <w:rsid w:val="005B0895"/>
    <w:rsid w:val="005B0CC2"/>
    <w:rsid w:val="005B18E2"/>
    <w:rsid w:val="005B21A7"/>
    <w:rsid w:val="005B2686"/>
    <w:rsid w:val="005B28A1"/>
    <w:rsid w:val="005B29A7"/>
    <w:rsid w:val="005B39A5"/>
    <w:rsid w:val="005B3E10"/>
    <w:rsid w:val="005B412B"/>
    <w:rsid w:val="005B44A6"/>
    <w:rsid w:val="005B4730"/>
    <w:rsid w:val="005B4A1E"/>
    <w:rsid w:val="005B5E0A"/>
    <w:rsid w:val="005B684D"/>
    <w:rsid w:val="005B7939"/>
    <w:rsid w:val="005B7FA2"/>
    <w:rsid w:val="005C01E3"/>
    <w:rsid w:val="005C01EE"/>
    <w:rsid w:val="005C093F"/>
    <w:rsid w:val="005C1472"/>
    <w:rsid w:val="005C206F"/>
    <w:rsid w:val="005C26EA"/>
    <w:rsid w:val="005C2BA9"/>
    <w:rsid w:val="005C3084"/>
    <w:rsid w:val="005C3E37"/>
    <w:rsid w:val="005C43A9"/>
    <w:rsid w:val="005C47F7"/>
    <w:rsid w:val="005C4DA1"/>
    <w:rsid w:val="005C51AE"/>
    <w:rsid w:val="005C524A"/>
    <w:rsid w:val="005C5C39"/>
    <w:rsid w:val="005C684E"/>
    <w:rsid w:val="005C69FE"/>
    <w:rsid w:val="005C7EA1"/>
    <w:rsid w:val="005D04C1"/>
    <w:rsid w:val="005D149B"/>
    <w:rsid w:val="005D1862"/>
    <w:rsid w:val="005D1B85"/>
    <w:rsid w:val="005D1D70"/>
    <w:rsid w:val="005D2C47"/>
    <w:rsid w:val="005D3352"/>
    <w:rsid w:val="005D33FF"/>
    <w:rsid w:val="005D38A9"/>
    <w:rsid w:val="005D466D"/>
    <w:rsid w:val="005D4678"/>
    <w:rsid w:val="005D483F"/>
    <w:rsid w:val="005D5403"/>
    <w:rsid w:val="005D5F0A"/>
    <w:rsid w:val="005D615E"/>
    <w:rsid w:val="005D6DD8"/>
    <w:rsid w:val="005D6E76"/>
    <w:rsid w:val="005D7AF6"/>
    <w:rsid w:val="005E0249"/>
    <w:rsid w:val="005E079F"/>
    <w:rsid w:val="005E1DF8"/>
    <w:rsid w:val="005E2296"/>
    <w:rsid w:val="005E2F41"/>
    <w:rsid w:val="005E36E6"/>
    <w:rsid w:val="005E3C88"/>
    <w:rsid w:val="005E4D40"/>
    <w:rsid w:val="005E6B06"/>
    <w:rsid w:val="005E7251"/>
    <w:rsid w:val="005E7901"/>
    <w:rsid w:val="005F1245"/>
    <w:rsid w:val="005F160E"/>
    <w:rsid w:val="005F17D3"/>
    <w:rsid w:val="005F20AC"/>
    <w:rsid w:val="005F3196"/>
    <w:rsid w:val="005F3756"/>
    <w:rsid w:val="005F5F4E"/>
    <w:rsid w:val="005F6609"/>
    <w:rsid w:val="005F7521"/>
    <w:rsid w:val="0060023E"/>
    <w:rsid w:val="006016C6"/>
    <w:rsid w:val="0060183A"/>
    <w:rsid w:val="00601F87"/>
    <w:rsid w:val="00603A54"/>
    <w:rsid w:val="00604241"/>
    <w:rsid w:val="006042CA"/>
    <w:rsid w:val="006052F9"/>
    <w:rsid w:val="00605993"/>
    <w:rsid w:val="006070D6"/>
    <w:rsid w:val="00607500"/>
    <w:rsid w:val="00607D0F"/>
    <w:rsid w:val="00607F52"/>
    <w:rsid w:val="006103EB"/>
    <w:rsid w:val="00611249"/>
    <w:rsid w:val="0061165F"/>
    <w:rsid w:val="0061176F"/>
    <w:rsid w:val="006127B5"/>
    <w:rsid w:val="006128E6"/>
    <w:rsid w:val="006131A1"/>
    <w:rsid w:val="0061364A"/>
    <w:rsid w:val="00613C53"/>
    <w:rsid w:val="00613D47"/>
    <w:rsid w:val="00614515"/>
    <w:rsid w:val="006149D2"/>
    <w:rsid w:val="00615579"/>
    <w:rsid w:val="006160D3"/>
    <w:rsid w:val="00617E13"/>
    <w:rsid w:val="00620317"/>
    <w:rsid w:val="00620CD2"/>
    <w:rsid w:val="00621284"/>
    <w:rsid w:val="00621901"/>
    <w:rsid w:val="00621D08"/>
    <w:rsid w:val="00622E03"/>
    <w:rsid w:val="006245D5"/>
    <w:rsid w:val="00625B91"/>
    <w:rsid w:val="00626D2E"/>
    <w:rsid w:val="006276DB"/>
    <w:rsid w:val="00630E51"/>
    <w:rsid w:val="00631101"/>
    <w:rsid w:val="006319D3"/>
    <w:rsid w:val="00631E8C"/>
    <w:rsid w:val="00632D3C"/>
    <w:rsid w:val="00633B96"/>
    <w:rsid w:val="0063516F"/>
    <w:rsid w:val="00635B55"/>
    <w:rsid w:val="00635C74"/>
    <w:rsid w:val="006369E3"/>
    <w:rsid w:val="006371A2"/>
    <w:rsid w:val="00640D86"/>
    <w:rsid w:val="006418A7"/>
    <w:rsid w:val="00641906"/>
    <w:rsid w:val="00642162"/>
    <w:rsid w:val="0064256B"/>
    <w:rsid w:val="006431C0"/>
    <w:rsid w:val="00643DE2"/>
    <w:rsid w:val="006440DD"/>
    <w:rsid w:val="00645664"/>
    <w:rsid w:val="00645EC1"/>
    <w:rsid w:val="00651C46"/>
    <w:rsid w:val="00651D64"/>
    <w:rsid w:val="006528D5"/>
    <w:rsid w:val="00653569"/>
    <w:rsid w:val="00654598"/>
    <w:rsid w:val="00657AE6"/>
    <w:rsid w:val="00660C58"/>
    <w:rsid w:val="00660FA4"/>
    <w:rsid w:val="006610D0"/>
    <w:rsid w:val="0066121E"/>
    <w:rsid w:val="0066280D"/>
    <w:rsid w:val="006628B2"/>
    <w:rsid w:val="0066297B"/>
    <w:rsid w:val="006629E6"/>
    <w:rsid w:val="00662FD9"/>
    <w:rsid w:val="006632B1"/>
    <w:rsid w:val="0066385F"/>
    <w:rsid w:val="00664689"/>
    <w:rsid w:val="00665B5E"/>
    <w:rsid w:val="00666108"/>
    <w:rsid w:val="00666889"/>
    <w:rsid w:val="006675FF"/>
    <w:rsid w:val="0067196E"/>
    <w:rsid w:val="00671AB6"/>
    <w:rsid w:val="0067291A"/>
    <w:rsid w:val="0067298C"/>
    <w:rsid w:val="00672A3E"/>
    <w:rsid w:val="00672C65"/>
    <w:rsid w:val="00672D2B"/>
    <w:rsid w:val="0067328C"/>
    <w:rsid w:val="006733D4"/>
    <w:rsid w:val="00673D10"/>
    <w:rsid w:val="00673FD1"/>
    <w:rsid w:val="00674A25"/>
    <w:rsid w:val="00675BEB"/>
    <w:rsid w:val="00681313"/>
    <w:rsid w:val="00681E80"/>
    <w:rsid w:val="006836F6"/>
    <w:rsid w:val="0068405B"/>
    <w:rsid w:val="006847DE"/>
    <w:rsid w:val="006859AB"/>
    <w:rsid w:val="006861DB"/>
    <w:rsid w:val="00686A93"/>
    <w:rsid w:val="00687DD8"/>
    <w:rsid w:val="00690787"/>
    <w:rsid w:val="006915FB"/>
    <w:rsid w:val="00692402"/>
    <w:rsid w:val="00693C37"/>
    <w:rsid w:val="00694055"/>
    <w:rsid w:val="0069476A"/>
    <w:rsid w:val="0069674B"/>
    <w:rsid w:val="0069752B"/>
    <w:rsid w:val="00697CCB"/>
    <w:rsid w:val="006A0451"/>
    <w:rsid w:val="006A0E56"/>
    <w:rsid w:val="006A2812"/>
    <w:rsid w:val="006A288B"/>
    <w:rsid w:val="006A36FE"/>
    <w:rsid w:val="006A374A"/>
    <w:rsid w:val="006A4BEA"/>
    <w:rsid w:val="006A539B"/>
    <w:rsid w:val="006A5697"/>
    <w:rsid w:val="006A5990"/>
    <w:rsid w:val="006A6A0D"/>
    <w:rsid w:val="006A70D9"/>
    <w:rsid w:val="006A7B66"/>
    <w:rsid w:val="006B039C"/>
    <w:rsid w:val="006B11C4"/>
    <w:rsid w:val="006B234B"/>
    <w:rsid w:val="006B25D8"/>
    <w:rsid w:val="006B3FDB"/>
    <w:rsid w:val="006B5F39"/>
    <w:rsid w:val="006B615B"/>
    <w:rsid w:val="006B6936"/>
    <w:rsid w:val="006B6B64"/>
    <w:rsid w:val="006B7ABC"/>
    <w:rsid w:val="006B7C49"/>
    <w:rsid w:val="006C0316"/>
    <w:rsid w:val="006C21BA"/>
    <w:rsid w:val="006C251C"/>
    <w:rsid w:val="006C2E7C"/>
    <w:rsid w:val="006C2ECB"/>
    <w:rsid w:val="006C3236"/>
    <w:rsid w:val="006C33BD"/>
    <w:rsid w:val="006C3D67"/>
    <w:rsid w:val="006C450C"/>
    <w:rsid w:val="006C48FE"/>
    <w:rsid w:val="006C4FDD"/>
    <w:rsid w:val="006C52CD"/>
    <w:rsid w:val="006C7A45"/>
    <w:rsid w:val="006D042D"/>
    <w:rsid w:val="006D0ABB"/>
    <w:rsid w:val="006D1DA8"/>
    <w:rsid w:val="006D2704"/>
    <w:rsid w:val="006D322B"/>
    <w:rsid w:val="006D44DF"/>
    <w:rsid w:val="006D4B41"/>
    <w:rsid w:val="006D5DCA"/>
    <w:rsid w:val="006D69A0"/>
    <w:rsid w:val="006D74E8"/>
    <w:rsid w:val="006D7BD9"/>
    <w:rsid w:val="006E009B"/>
    <w:rsid w:val="006E00DE"/>
    <w:rsid w:val="006E00E5"/>
    <w:rsid w:val="006E04D1"/>
    <w:rsid w:val="006E1605"/>
    <w:rsid w:val="006E1BFD"/>
    <w:rsid w:val="006E1DAA"/>
    <w:rsid w:val="006E2178"/>
    <w:rsid w:val="006E2845"/>
    <w:rsid w:val="006E2915"/>
    <w:rsid w:val="006E2E67"/>
    <w:rsid w:val="006E3274"/>
    <w:rsid w:val="006E45CD"/>
    <w:rsid w:val="006E5237"/>
    <w:rsid w:val="006E526E"/>
    <w:rsid w:val="006E52EF"/>
    <w:rsid w:val="006E54BD"/>
    <w:rsid w:val="006E5B75"/>
    <w:rsid w:val="006E6097"/>
    <w:rsid w:val="006E6B37"/>
    <w:rsid w:val="006F115F"/>
    <w:rsid w:val="006F1744"/>
    <w:rsid w:val="006F3D12"/>
    <w:rsid w:val="006F53D7"/>
    <w:rsid w:val="006F5AA8"/>
    <w:rsid w:val="006F67A1"/>
    <w:rsid w:val="006F780B"/>
    <w:rsid w:val="00700624"/>
    <w:rsid w:val="00700FA7"/>
    <w:rsid w:val="00701892"/>
    <w:rsid w:val="0070204F"/>
    <w:rsid w:val="00703F8E"/>
    <w:rsid w:val="00705112"/>
    <w:rsid w:val="00705A4D"/>
    <w:rsid w:val="00705D77"/>
    <w:rsid w:val="00706676"/>
    <w:rsid w:val="007101A9"/>
    <w:rsid w:val="007106CC"/>
    <w:rsid w:val="00710C0A"/>
    <w:rsid w:val="007112A3"/>
    <w:rsid w:val="007116A5"/>
    <w:rsid w:val="0071254D"/>
    <w:rsid w:val="0071273A"/>
    <w:rsid w:val="00712CC4"/>
    <w:rsid w:val="00713536"/>
    <w:rsid w:val="00713C4D"/>
    <w:rsid w:val="0071424D"/>
    <w:rsid w:val="0071467E"/>
    <w:rsid w:val="0071469C"/>
    <w:rsid w:val="00714B93"/>
    <w:rsid w:val="00714BAE"/>
    <w:rsid w:val="0071710C"/>
    <w:rsid w:val="00721A72"/>
    <w:rsid w:val="0072211A"/>
    <w:rsid w:val="007222EF"/>
    <w:rsid w:val="00723328"/>
    <w:rsid w:val="00723BE4"/>
    <w:rsid w:val="00724126"/>
    <w:rsid w:val="0072498D"/>
    <w:rsid w:val="00724A7B"/>
    <w:rsid w:val="007258FA"/>
    <w:rsid w:val="00725C60"/>
    <w:rsid w:val="007266B1"/>
    <w:rsid w:val="00727EC0"/>
    <w:rsid w:val="007310C1"/>
    <w:rsid w:val="00731784"/>
    <w:rsid w:val="007322C1"/>
    <w:rsid w:val="00732827"/>
    <w:rsid w:val="00734B66"/>
    <w:rsid w:val="00735FB7"/>
    <w:rsid w:val="0073779B"/>
    <w:rsid w:val="007401E8"/>
    <w:rsid w:val="007405C2"/>
    <w:rsid w:val="00741194"/>
    <w:rsid w:val="007417E7"/>
    <w:rsid w:val="00741958"/>
    <w:rsid w:val="00741EF5"/>
    <w:rsid w:val="0074283E"/>
    <w:rsid w:val="00742C5C"/>
    <w:rsid w:val="00742E86"/>
    <w:rsid w:val="00743167"/>
    <w:rsid w:val="00743341"/>
    <w:rsid w:val="0074525A"/>
    <w:rsid w:val="00745342"/>
    <w:rsid w:val="0074575A"/>
    <w:rsid w:val="00745794"/>
    <w:rsid w:val="00745D57"/>
    <w:rsid w:val="00745FF2"/>
    <w:rsid w:val="00750117"/>
    <w:rsid w:val="00751819"/>
    <w:rsid w:val="00751868"/>
    <w:rsid w:val="00751FA1"/>
    <w:rsid w:val="00752420"/>
    <w:rsid w:val="007529A4"/>
    <w:rsid w:val="00752D43"/>
    <w:rsid w:val="0075351E"/>
    <w:rsid w:val="007538A7"/>
    <w:rsid w:val="007538F2"/>
    <w:rsid w:val="007544A5"/>
    <w:rsid w:val="007547F8"/>
    <w:rsid w:val="007552C5"/>
    <w:rsid w:val="00755769"/>
    <w:rsid w:val="00756338"/>
    <w:rsid w:val="00756561"/>
    <w:rsid w:val="007601D0"/>
    <w:rsid w:val="0076054F"/>
    <w:rsid w:val="007609C7"/>
    <w:rsid w:val="00761708"/>
    <w:rsid w:val="00763038"/>
    <w:rsid w:val="00763AE1"/>
    <w:rsid w:val="00763D52"/>
    <w:rsid w:val="00763FFD"/>
    <w:rsid w:val="00764197"/>
    <w:rsid w:val="00764299"/>
    <w:rsid w:val="0076454C"/>
    <w:rsid w:val="007661D3"/>
    <w:rsid w:val="00766631"/>
    <w:rsid w:val="00767880"/>
    <w:rsid w:val="00770E56"/>
    <w:rsid w:val="007711B1"/>
    <w:rsid w:val="007717E2"/>
    <w:rsid w:val="00772C3B"/>
    <w:rsid w:val="007730CD"/>
    <w:rsid w:val="007733F2"/>
    <w:rsid w:val="00774EEF"/>
    <w:rsid w:val="007759D9"/>
    <w:rsid w:val="00777B2B"/>
    <w:rsid w:val="00782436"/>
    <w:rsid w:val="00782C7E"/>
    <w:rsid w:val="007836EC"/>
    <w:rsid w:val="007865A4"/>
    <w:rsid w:val="0078759E"/>
    <w:rsid w:val="0079055E"/>
    <w:rsid w:val="007921C9"/>
    <w:rsid w:val="007933DE"/>
    <w:rsid w:val="007948C7"/>
    <w:rsid w:val="007A0195"/>
    <w:rsid w:val="007A07C7"/>
    <w:rsid w:val="007A0A0F"/>
    <w:rsid w:val="007A12B5"/>
    <w:rsid w:val="007A137C"/>
    <w:rsid w:val="007A36E2"/>
    <w:rsid w:val="007B070A"/>
    <w:rsid w:val="007B153E"/>
    <w:rsid w:val="007B1913"/>
    <w:rsid w:val="007B1C0F"/>
    <w:rsid w:val="007B2291"/>
    <w:rsid w:val="007B2B21"/>
    <w:rsid w:val="007B33C7"/>
    <w:rsid w:val="007B3DE8"/>
    <w:rsid w:val="007B401A"/>
    <w:rsid w:val="007B403E"/>
    <w:rsid w:val="007B451C"/>
    <w:rsid w:val="007B518E"/>
    <w:rsid w:val="007B5473"/>
    <w:rsid w:val="007B5D78"/>
    <w:rsid w:val="007B6793"/>
    <w:rsid w:val="007B7325"/>
    <w:rsid w:val="007C0259"/>
    <w:rsid w:val="007C1B7B"/>
    <w:rsid w:val="007C1BC0"/>
    <w:rsid w:val="007C1D34"/>
    <w:rsid w:val="007C31E9"/>
    <w:rsid w:val="007C367B"/>
    <w:rsid w:val="007C3A77"/>
    <w:rsid w:val="007C3DC9"/>
    <w:rsid w:val="007C5D73"/>
    <w:rsid w:val="007C648C"/>
    <w:rsid w:val="007C67A7"/>
    <w:rsid w:val="007C6818"/>
    <w:rsid w:val="007C7177"/>
    <w:rsid w:val="007C7B3E"/>
    <w:rsid w:val="007C7C8F"/>
    <w:rsid w:val="007D012E"/>
    <w:rsid w:val="007D1021"/>
    <w:rsid w:val="007D181B"/>
    <w:rsid w:val="007D1B5D"/>
    <w:rsid w:val="007D22EA"/>
    <w:rsid w:val="007D2FA0"/>
    <w:rsid w:val="007D31D2"/>
    <w:rsid w:val="007D32B6"/>
    <w:rsid w:val="007D51A1"/>
    <w:rsid w:val="007D583B"/>
    <w:rsid w:val="007D6034"/>
    <w:rsid w:val="007E0231"/>
    <w:rsid w:val="007E15D2"/>
    <w:rsid w:val="007E17BD"/>
    <w:rsid w:val="007E218C"/>
    <w:rsid w:val="007E236C"/>
    <w:rsid w:val="007E28E8"/>
    <w:rsid w:val="007E3611"/>
    <w:rsid w:val="007E3B6E"/>
    <w:rsid w:val="007E49BF"/>
    <w:rsid w:val="007E4E02"/>
    <w:rsid w:val="007E6C78"/>
    <w:rsid w:val="007F0F75"/>
    <w:rsid w:val="007F15C4"/>
    <w:rsid w:val="007F1C66"/>
    <w:rsid w:val="007F2E40"/>
    <w:rsid w:val="007F38A9"/>
    <w:rsid w:val="007F3B14"/>
    <w:rsid w:val="007F449D"/>
    <w:rsid w:val="007F49F7"/>
    <w:rsid w:val="007F527A"/>
    <w:rsid w:val="007F58BA"/>
    <w:rsid w:val="007F66F2"/>
    <w:rsid w:val="007F6B4E"/>
    <w:rsid w:val="007F72D5"/>
    <w:rsid w:val="007F7F81"/>
    <w:rsid w:val="00800AF3"/>
    <w:rsid w:val="008023D7"/>
    <w:rsid w:val="00802831"/>
    <w:rsid w:val="00804D2E"/>
    <w:rsid w:val="0080518A"/>
    <w:rsid w:val="00805B09"/>
    <w:rsid w:val="008060AE"/>
    <w:rsid w:val="00806E32"/>
    <w:rsid w:val="00810635"/>
    <w:rsid w:val="00810AE9"/>
    <w:rsid w:val="008113F6"/>
    <w:rsid w:val="00811CAD"/>
    <w:rsid w:val="0081253E"/>
    <w:rsid w:val="00813368"/>
    <w:rsid w:val="008137F9"/>
    <w:rsid w:val="00814932"/>
    <w:rsid w:val="0081509A"/>
    <w:rsid w:val="00815F50"/>
    <w:rsid w:val="008164E6"/>
    <w:rsid w:val="00820681"/>
    <w:rsid w:val="00820CD3"/>
    <w:rsid w:val="0082121E"/>
    <w:rsid w:val="00821F57"/>
    <w:rsid w:val="00822C3D"/>
    <w:rsid w:val="00823C99"/>
    <w:rsid w:val="00824584"/>
    <w:rsid w:val="00824C0D"/>
    <w:rsid w:val="0082626F"/>
    <w:rsid w:val="0082670C"/>
    <w:rsid w:val="008278C0"/>
    <w:rsid w:val="00827C60"/>
    <w:rsid w:val="00830276"/>
    <w:rsid w:val="008311BB"/>
    <w:rsid w:val="00831832"/>
    <w:rsid w:val="00831B63"/>
    <w:rsid w:val="00831C38"/>
    <w:rsid w:val="00832349"/>
    <w:rsid w:val="0083253A"/>
    <w:rsid w:val="00832B0C"/>
    <w:rsid w:val="00834F79"/>
    <w:rsid w:val="0083588C"/>
    <w:rsid w:val="00836046"/>
    <w:rsid w:val="00840BC8"/>
    <w:rsid w:val="008411B1"/>
    <w:rsid w:val="00841951"/>
    <w:rsid w:val="00841A49"/>
    <w:rsid w:val="0084262E"/>
    <w:rsid w:val="008429C6"/>
    <w:rsid w:val="008435ED"/>
    <w:rsid w:val="00844725"/>
    <w:rsid w:val="00844BE9"/>
    <w:rsid w:val="00844EF8"/>
    <w:rsid w:val="0084504A"/>
    <w:rsid w:val="00845C37"/>
    <w:rsid w:val="0084675E"/>
    <w:rsid w:val="008468D4"/>
    <w:rsid w:val="0085251D"/>
    <w:rsid w:val="00852ABD"/>
    <w:rsid w:val="008530FA"/>
    <w:rsid w:val="0085354D"/>
    <w:rsid w:val="00853E80"/>
    <w:rsid w:val="00855480"/>
    <w:rsid w:val="0085550E"/>
    <w:rsid w:val="00856D38"/>
    <w:rsid w:val="0085766D"/>
    <w:rsid w:val="0086103D"/>
    <w:rsid w:val="00861E55"/>
    <w:rsid w:val="008627D7"/>
    <w:rsid w:val="00862B47"/>
    <w:rsid w:val="00862B82"/>
    <w:rsid w:val="0086351A"/>
    <w:rsid w:val="00865920"/>
    <w:rsid w:val="00865DB6"/>
    <w:rsid w:val="008665C2"/>
    <w:rsid w:val="0086681A"/>
    <w:rsid w:val="00866E8F"/>
    <w:rsid w:val="00867800"/>
    <w:rsid w:val="00867946"/>
    <w:rsid w:val="00867AC6"/>
    <w:rsid w:val="0087098D"/>
    <w:rsid w:val="00870C45"/>
    <w:rsid w:val="0087152F"/>
    <w:rsid w:val="008715A0"/>
    <w:rsid w:val="00871635"/>
    <w:rsid w:val="00871979"/>
    <w:rsid w:val="00871CAE"/>
    <w:rsid w:val="00872328"/>
    <w:rsid w:val="008731CB"/>
    <w:rsid w:val="00873CBE"/>
    <w:rsid w:val="00876383"/>
    <w:rsid w:val="0087675F"/>
    <w:rsid w:val="00876FDA"/>
    <w:rsid w:val="008805A8"/>
    <w:rsid w:val="008825D3"/>
    <w:rsid w:val="00882A36"/>
    <w:rsid w:val="00882CC3"/>
    <w:rsid w:val="00882DB3"/>
    <w:rsid w:val="0088325A"/>
    <w:rsid w:val="00883587"/>
    <w:rsid w:val="0088575B"/>
    <w:rsid w:val="00885B15"/>
    <w:rsid w:val="008871DE"/>
    <w:rsid w:val="008872EC"/>
    <w:rsid w:val="008873E7"/>
    <w:rsid w:val="00887652"/>
    <w:rsid w:val="00887A1D"/>
    <w:rsid w:val="0089002E"/>
    <w:rsid w:val="00890E3D"/>
    <w:rsid w:val="008912D3"/>
    <w:rsid w:val="00891408"/>
    <w:rsid w:val="00891974"/>
    <w:rsid w:val="008920AB"/>
    <w:rsid w:val="0089447D"/>
    <w:rsid w:val="00895797"/>
    <w:rsid w:val="00895901"/>
    <w:rsid w:val="00896A02"/>
    <w:rsid w:val="00896FA2"/>
    <w:rsid w:val="00897452"/>
    <w:rsid w:val="00897C39"/>
    <w:rsid w:val="00897CA8"/>
    <w:rsid w:val="008A02D7"/>
    <w:rsid w:val="008A25BE"/>
    <w:rsid w:val="008A279F"/>
    <w:rsid w:val="008A3390"/>
    <w:rsid w:val="008A44E4"/>
    <w:rsid w:val="008A49C6"/>
    <w:rsid w:val="008A5252"/>
    <w:rsid w:val="008A52B1"/>
    <w:rsid w:val="008A565E"/>
    <w:rsid w:val="008A5953"/>
    <w:rsid w:val="008A6391"/>
    <w:rsid w:val="008A675C"/>
    <w:rsid w:val="008A75C8"/>
    <w:rsid w:val="008A7B79"/>
    <w:rsid w:val="008B0177"/>
    <w:rsid w:val="008B086F"/>
    <w:rsid w:val="008B0B94"/>
    <w:rsid w:val="008B1BB0"/>
    <w:rsid w:val="008B4B1B"/>
    <w:rsid w:val="008B4B6E"/>
    <w:rsid w:val="008B5883"/>
    <w:rsid w:val="008B7599"/>
    <w:rsid w:val="008C1351"/>
    <w:rsid w:val="008C1AC3"/>
    <w:rsid w:val="008C2393"/>
    <w:rsid w:val="008C292B"/>
    <w:rsid w:val="008C2D4A"/>
    <w:rsid w:val="008C2DF1"/>
    <w:rsid w:val="008C40F1"/>
    <w:rsid w:val="008C451B"/>
    <w:rsid w:val="008C5169"/>
    <w:rsid w:val="008C5F82"/>
    <w:rsid w:val="008C6568"/>
    <w:rsid w:val="008C6689"/>
    <w:rsid w:val="008D125C"/>
    <w:rsid w:val="008D1F7D"/>
    <w:rsid w:val="008D2101"/>
    <w:rsid w:val="008D2695"/>
    <w:rsid w:val="008D3E08"/>
    <w:rsid w:val="008D655E"/>
    <w:rsid w:val="008D6826"/>
    <w:rsid w:val="008D6855"/>
    <w:rsid w:val="008D7071"/>
    <w:rsid w:val="008D75F1"/>
    <w:rsid w:val="008D7E97"/>
    <w:rsid w:val="008E131F"/>
    <w:rsid w:val="008E28F7"/>
    <w:rsid w:val="008E2EBA"/>
    <w:rsid w:val="008E34DD"/>
    <w:rsid w:val="008E36A5"/>
    <w:rsid w:val="008E57FC"/>
    <w:rsid w:val="008E7CCC"/>
    <w:rsid w:val="008F0D4B"/>
    <w:rsid w:val="008F0F2C"/>
    <w:rsid w:val="008F1C5C"/>
    <w:rsid w:val="008F20D5"/>
    <w:rsid w:val="008F212D"/>
    <w:rsid w:val="008F2627"/>
    <w:rsid w:val="008F27B4"/>
    <w:rsid w:val="008F2AFB"/>
    <w:rsid w:val="008F339F"/>
    <w:rsid w:val="008F3679"/>
    <w:rsid w:val="008F3BDA"/>
    <w:rsid w:val="008F4A40"/>
    <w:rsid w:val="008F4A72"/>
    <w:rsid w:val="008F5305"/>
    <w:rsid w:val="008F54CD"/>
    <w:rsid w:val="008F5574"/>
    <w:rsid w:val="008F5929"/>
    <w:rsid w:val="008F622F"/>
    <w:rsid w:val="008F644E"/>
    <w:rsid w:val="008F6680"/>
    <w:rsid w:val="008F6A09"/>
    <w:rsid w:val="008F6AA5"/>
    <w:rsid w:val="008F6C08"/>
    <w:rsid w:val="008F6F2C"/>
    <w:rsid w:val="008F7A29"/>
    <w:rsid w:val="00900481"/>
    <w:rsid w:val="009004BD"/>
    <w:rsid w:val="00900CB5"/>
    <w:rsid w:val="00900F5D"/>
    <w:rsid w:val="00900F95"/>
    <w:rsid w:val="009014D1"/>
    <w:rsid w:val="009020E1"/>
    <w:rsid w:val="00902700"/>
    <w:rsid w:val="0090357D"/>
    <w:rsid w:val="009058E0"/>
    <w:rsid w:val="00906033"/>
    <w:rsid w:val="00906625"/>
    <w:rsid w:val="009109D3"/>
    <w:rsid w:val="0091189A"/>
    <w:rsid w:val="00912424"/>
    <w:rsid w:val="0091263E"/>
    <w:rsid w:val="009135FD"/>
    <w:rsid w:val="009136FD"/>
    <w:rsid w:val="009140DC"/>
    <w:rsid w:val="0091437D"/>
    <w:rsid w:val="00914C76"/>
    <w:rsid w:val="00914E18"/>
    <w:rsid w:val="009150E6"/>
    <w:rsid w:val="00915730"/>
    <w:rsid w:val="00916630"/>
    <w:rsid w:val="009167B4"/>
    <w:rsid w:val="00920EE9"/>
    <w:rsid w:val="009215E6"/>
    <w:rsid w:val="00922299"/>
    <w:rsid w:val="00922997"/>
    <w:rsid w:val="00923EA6"/>
    <w:rsid w:val="0092436C"/>
    <w:rsid w:val="0092622B"/>
    <w:rsid w:val="00927E4A"/>
    <w:rsid w:val="00930B40"/>
    <w:rsid w:val="00932165"/>
    <w:rsid w:val="009325C9"/>
    <w:rsid w:val="00932667"/>
    <w:rsid w:val="009332B1"/>
    <w:rsid w:val="00933F81"/>
    <w:rsid w:val="0093426B"/>
    <w:rsid w:val="0093505F"/>
    <w:rsid w:val="0093513C"/>
    <w:rsid w:val="00936793"/>
    <w:rsid w:val="0093778D"/>
    <w:rsid w:val="009377DF"/>
    <w:rsid w:val="0093782C"/>
    <w:rsid w:val="0094002A"/>
    <w:rsid w:val="009400D6"/>
    <w:rsid w:val="00940462"/>
    <w:rsid w:val="00940792"/>
    <w:rsid w:val="00942D1E"/>
    <w:rsid w:val="00942E5B"/>
    <w:rsid w:val="009441EF"/>
    <w:rsid w:val="009453BB"/>
    <w:rsid w:val="009462E3"/>
    <w:rsid w:val="0094773C"/>
    <w:rsid w:val="009507A8"/>
    <w:rsid w:val="009509C5"/>
    <w:rsid w:val="00951D2F"/>
    <w:rsid w:val="00951E94"/>
    <w:rsid w:val="0095225E"/>
    <w:rsid w:val="00954268"/>
    <w:rsid w:val="0095512A"/>
    <w:rsid w:val="009553D6"/>
    <w:rsid w:val="00956769"/>
    <w:rsid w:val="00956786"/>
    <w:rsid w:val="00957AC5"/>
    <w:rsid w:val="00960769"/>
    <w:rsid w:val="00960D92"/>
    <w:rsid w:val="009618CB"/>
    <w:rsid w:val="00962051"/>
    <w:rsid w:val="00962894"/>
    <w:rsid w:val="0096341E"/>
    <w:rsid w:val="00963D16"/>
    <w:rsid w:val="00965621"/>
    <w:rsid w:val="00965CE0"/>
    <w:rsid w:val="00965E09"/>
    <w:rsid w:val="00966BAE"/>
    <w:rsid w:val="009709BB"/>
    <w:rsid w:val="00970FB0"/>
    <w:rsid w:val="009714D4"/>
    <w:rsid w:val="00971AA2"/>
    <w:rsid w:val="00971B1E"/>
    <w:rsid w:val="00971ED5"/>
    <w:rsid w:val="0097253C"/>
    <w:rsid w:val="00973F3F"/>
    <w:rsid w:val="00975B88"/>
    <w:rsid w:val="00980400"/>
    <w:rsid w:val="00980979"/>
    <w:rsid w:val="00980A16"/>
    <w:rsid w:val="00980F1A"/>
    <w:rsid w:val="00980FB0"/>
    <w:rsid w:val="00981890"/>
    <w:rsid w:val="009831C9"/>
    <w:rsid w:val="0098397E"/>
    <w:rsid w:val="00984268"/>
    <w:rsid w:val="00984FD7"/>
    <w:rsid w:val="0098532D"/>
    <w:rsid w:val="00986619"/>
    <w:rsid w:val="00986D21"/>
    <w:rsid w:val="009873D5"/>
    <w:rsid w:val="00987474"/>
    <w:rsid w:val="00987685"/>
    <w:rsid w:val="00987B7A"/>
    <w:rsid w:val="00991038"/>
    <w:rsid w:val="0099129C"/>
    <w:rsid w:val="009919C9"/>
    <w:rsid w:val="00991D34"/>
    <w:rsid w:val="00991EFD"/>
    <w:rsid w:val="00993841"/>
    <w:rsid w:val="009952D2"/>
    <w:rsid w:val="00996084"/>
    <w:rsid w:val="00996A89"/>
    <w:rsid w:val="00997CC6"/>
    <w:rsid w:val="009A02DE"/>
    <w:rsid w:val="009A06B2"/>
    <w:rsid w:val="009A116F"/>
    <w:rsid w:val="009A1C8D"/>
    <w:rsid w:val="009A2676"/>
    <w:rsid w:val="009A3742"/>
    <w:rsid w:val="009A53F2"/>
    <w:rsid w:val="009A5F22"/>
    <w:rsid w:val="009A6336"/>
    <w:rsid w:val="009A6417"/>
    <w:rsid w:val="009A6BDC"/>
    <w:rsid w:val="009A7387"/>
    <w:rsid w:val="009B0006"/>
    <w:rsid w:val="009B0F48"/>
    <w:rsid w:val="009B14E6"/>
    <w:rsid w:val="009B1C65"/>
    <w:rsid w:val="009B1E69"/>
    <w:rsid w:val="009B2539"/>
    <w:rsid w:val="009B4A47"/>
    <w:rsid w:val="009B4BCC"/>
    <w:rsid w:val="009B4EA1"/>
    <w:rsid w:val="009B5545"/>
    <w:rsid w:val="009B5662"/>
    <w:rsid w:val="009B6379"/>
    <w:rsid w:val="009B6C58"/>
    <w:rsid w:val="009C1E19"/>
    <w:rsid w:val="009C1E4E"/>
    <w:rsid w:val="009C3347"/>
    <w:rsid w:val="009C4938"/>
    <w:rsid w:val="009C5159"/>
    <w:rsid w:val="009C6744"/>
    <w:rsid w:val="009C6BAF"/>
    <w:rsid w:val="009D02AB"/>
    <w:rsid w:val="009D0D62"/>
    <w:rsid w:val="009D1092"/>
    <w:rsid w:val="009D235E"/>
    <w:rsid w:val="009D3446"/>
    <w:rsid w:val="009D3AD3"/>
    <w:rsid w:val="009D515C"/>
    <w:rsid w:val="009D5965"/>
    <w:rsid w:val="009D6DA7"/>
    <w:rsid w:val="009D7557"/>
    <w:rsid w:val="009D7615"/>
    <w:rsid w:val="009E0FB9"/>
    <w:rsid w:val="009E12F2"/>
    <w:rsid w:val="009E398F"/>
    <w:rsid w:val="009E3BCA"/>
    <w:rsid w:val="009E43D4"/>
    <w:rsid w:val="009E4987"/>
    <w:rsid w:val="009E49A4"/>
    <w:rsid w:val="009E4DC4"/>
    <w:rsid w:val="009E5314"/>
    <w:rsid w:val="009E6720"/>
    <w:rsid w:val="009E6813"/>
    <w:rsid w:val="009E68DD"/>
    <w:rsid w:val="009E7A6B"/>
    <w:rsid w:val="009E7C12"/>
    <w:rsid w:val="009F0018"/>
    <w:rsid w:val="009F21BA"/>
    <w:rsid w:val="009F2458"/>
    <w:rsid w:val="009F3412"/>
    <w:rsid w:val="009F3520"/>
    <w:rsid w:val="009F3DB6"/>
    <w:rsid w:val="009F41A0"/>
    <w:rsid w:val="009F4869"/>
    <w:rsid w:val="009F689D"/>
    <w:rsid w:val="009F6C5E"/>
    <w:rsid w:val="00A00E1A"/>
    <w:rsid w:val="00A00EB4"/>
    <w:rsid w:val="00A0104B"/>
    <w:rsid w:val="00A0132F"/>
    <w:rsid w:val="00A01917"/>
    <w:rsid w:val="00A01A3C"/>
    <w:rsid w:val="00A01DA7"/>
    <w:rsid w:val="00A02603"/>
    <w:rsid w:val="00A027DE"/>
    <w:rsid w:val="00A0395E"/>
    <w:rsid w:val="00A04683"/>
    <w:rsid w:val="00A04973"/>
    <w:rsid w:val="00A05A7C"/>
    <w:rsid w:val="00A0688A"/>
    <w:rsid w:val="00A06967"/>
    <w:rsid w:val="00A077AE"/>
    <w:rsid w:val="00A10A5A"/>
    <w:rsid w:val="00A10AE0"/>
    <w:rsid w:val="00A10E70"/>
    <w:rsid w:val="00A1163B"/>
    <w:rsid w:val="00A12793"/>
    <w:rsid w:val="00A12C2E"/>
    <w:rsid w:val="00A1310D"/>
    <w:rsid w:val="00A14326"/>
    <w:rsid w:val="00A14863"/>
    <w:rsid w:val="00A153D7"/>
    <w:rsid w:val="00A160D8"/>
    <w:rsid w:val="00A16B8A"/>
    <w:rsid w:val="00A17E36"/>
    <w:rsid w:val="00A2014F"/>
    <w:rsid w:val="00A20313"/>
    <w:rsid w:val="00A20A84"/>
    <w:rsid w:val="00A22CFA"/>
    <w:rsid w:val="00A23B80"/>
    <w:rsid w:val="00A24AEB"/>
    <w:rsid w:val="00A250C0"/>
    <w:rsid w:val="00A251AC"/>
    <w:rsid w:val="00A25450"/>
    <w:rsid w:val="00A25692"/>
    <w:rsid w:val="00A25B51"/>
    <w:rsid w:val="00A2627B"/>
    <w:rsid w:val="00A2635F"/>
    <w:rsid w:val="00A27C83"/>
    <w:rsid w:val="00A3003F"/>
    <w:rsid w:val="00A30D01"/>
    <w:rsid w:val="00A31702"/>
    <w:rsid w:val="00A317C0"/>
    <w:rsid w:val="00A33E06"/>
    <w:rsid w:val="00A33F71"/>
    <w:rsid w:val="00A35490"/>
    <w:rsid w:val="00A35992"/>
    <w:rsid w:val="00A36F7A"/>
    <w:rsid w:val="00A406DC"/>
    <w:rsid w:val="00A4124E"/>
    <w:rsid w:val="00A41FED"/>
    <w:rsid w:val="00A42E95"/>
    <w:rsid w:val="00A42FCE"/>
    <w:rsid w:val="00A437D2"/>
    <w:rsid w:val="00A46D8B"/>
    <w:rsid w:val="00A50E04"/>
    <w:rsid w:val="00A51329"/>
    <w:rsid w:val="00A519B8"/>
    <w:rsid w:val="00A51F1F"/>
    <w:rsid w:val="00A52237"/>
    <w:rsid w:val="00A52F61"/>
    <w:rsid w:val="00A53304"/>
    <w:rsid w:val="00A53E86"/>
    <w:rsid w:val="00A547C6"/>
    <w:rsid w:val="00A54E66"/>
    <w:rsid w:val="00A55007"/>
    <w:rsid w:val="00A56B09"/>
    <w:rsid w:val="00A56C9E"/>
    <w:rsid w:val="00A57B9A"/>
    <w:rsid w:val="00A60CE1"/>
    <w:rsid w:val="00A6155E"/>
    <w:rsid w:val="00A61756"/>
    <w:rsid w:val="00A61DB4"/>
    <w:rsid w:val="00A63C21"/>
    <w:rsid w:val="00A6400B"/>
    <w:rsid w:val="00A655B3"/>
    <w:rsid w:val="00A66F6C"/>
    <w:rsid w:val="00A672D2"/>
    <w:rsid w:val="00A71D9C"/>
    <w:rsid w:val="00A71FA3"/>
    <w:rsid w:val="00A72FD8"/>
    <w:rsid w:val="00A734A1"/>
    <w:rsid w:val="00A73803"/>
    <w:rsid w:val="00A742E7"/>
    <w:rsid w:val="00A7457C"/>
    <w:rsid w:val="00A75292"/>
    <w:rsid w:val="00A7720C"/>
    <w:rsid w:val="00A80258"/>
    <w:rsid w:val="00A8044E"/>
    <w:rsid w:val="00A80CBD"/>
    <w:rsid w:val="00A80F96"/>
    <w:rsid w:val="00A81FFB"/>
    <w:rsid w:val="00A83522"/>
    <w:rsid w:val="00A83C5C"/>
    <w:rsid w:val="00A8404A"/>
    <w:rsid w:val="00A84620"/>
    <w:rsid w:val="00A84DA3"/>
    <w:rsid w:val="00A861FB"/>
    <w:rsid w:val="00A86FBE"/>
    <w:rsid w:val="00A87570"/>
    <w:rsid w:val="00A910E6"/>
    <w:rsid w:val="00A92933"/>
    <w:rsid w:val="00A932FC"/>
    <w:rsid w:val="00A936F6"/>
    <w:rsid w:val="00A93B4A"/>
    <w:rsid w:val="00A948BA"/>
    <w:rsid w:val="00A94CF7"/>
    <w:rsid w:val="00A94FBE"/>
    <w:rsid w:val="00A96236"/>
    <w:rsid w:val="00A96645"/>
    <w:rsid w:val="00A96C1A"/>
    <w:rsid w:val="00A978D6"/>
    <w:rsid w:val="00A97939"/>
    <w:rsid w:val="00AA0B1C"/>
    <w:rsid w:val="00AA0D75"/>
    <w:rsid w:val="00AA0D86"/>
    <w:rsid w:val="00AA1983"/>
    <w:rsid w:val="00AA251D"/>
    <w:rsid w:val="00AA25FC"/>
    <w:rsid w:val="00AA27E7"/>
    <w:rsid w:val="00AA2998"/>
    <w:rsid w:val="00AA48AD"/>
    <w:rsid w:val="00AA58B2"/>
    <w:rsid w:val="00AA58CA"/>
    <w:rsid w:val="00AA7623"/>
    <w:rsid w:val="00AA77C4"/>
    <w:rsid w:val="00AA798A"/>
    <w:rsid w:val="00AB044C"/>
    <w:rsid w:val="00AB0B6F"/>
    <w:rsid w:val="00AB2ABA"/>
    <w:rsid w:val="00AB4DC6"/>
    <w:rsid w:val="00AB5730"/>
    <w:rsid w:val="00AB5B1D"/>
    <w:rsid w:val="00AB5D27"/>
    <w:rsid w:val="00AB6AD4"/>
    <w:rsid w:val="00AB7123"/>
    <w:rsid w:val="00AB77FB"/>
    <w:rsid w:val="00AB7958"/>
    <w:rsid w:val="00AC1B3D"/>
    <w:rsid w:val="00AC2C21"/>
    <w:rsid w:val="00AC518C"/>
    <w:rsid w:val="00AC5F4E"/>
    <w:rsid w:val="00AC63A9"/>
    <w:rsid w:val="00AC75A7"/>
    <w:rsid w:val="00AC7B8A"/>
    <w:rsid w:val="00AC7C73"/>
    <w:rsid w:val="00AD01F2"/>
    <w:rsid w:val="00AD0441"/>
    <w:rsid w:val="00AD118F"/>
    <w:rsid w:val="00AD1259"/>
    <w:rsid w:val="00AD1516"/>
    <w:rsid w:val="00AD2BF7"/>
    <w:rsid w:val="00AD30F5"/>
    <w:rsid w:val="00AD3B34"/>
    <w:rsid w:val="00AD5227"/>
    <w:rsid w:val="00AD5A2C"/>
    <w:rsid w:val="00AD641B"/>
    <w:rsid w:val="00AD66CC"/>
    <w:rsid w:val="00AD6779"/>
    <w:rsid w:val="00AD679E"/>
    <w:rsid w:val="00AD68A8"/>
    <w:rsid w:val="00AD6E31"/>
    <w:rsid w:val="00AE1C08"/>
    <w:rsid w:val="00AE28C8"/>
    <w:rsid w:val="00AE4B24"/>
    <w:rsid w:val="00AE7475"/>
    <w:rsid w:val="00AE7E31"/>
    <w:rsid w:val="00AF0CA4"/>
    <w:rsid w:val="00AF13DC"/>
    <w:rsid w:val="00AF2638"/>
    <w:rsid w:val="00AF2B6B"/>
    <w:rsid w:val="00AF46DE"/>
    <w:rsid w:val="00AF47E6"/>
    <w:rsid w:val="00AF4D3D"/>
    <w:rsid w:val="00AF5BFB"/>
    <w:rsid w:val="00AF764C"/>
    <w:rsid w:val="00AF7670"/>
    <w:rsid w:val="00AF7C62"/>
    <w:rsid w:val="00B00920"/>
    <w:rsid w:val="00B013CF"/>
    <w:rsid w:val="00B01C9C"/>
    <w:rsid w:val="00B01DF7"/>
    <w:rsid w:val="00B02558"/>
    <w:rsid w:val="00B03034"/>
    <w:rsid w:val="00B03319"/>
    <w:rsid w:val="00B03B7E"/>
    <w:rsid w:val="00B03C1A"/>
    <w:rsid w:val="00B04E7C"/>
    <w:rsid w:val="00B05330"/>
    <w:rsid w:val="00B05885"/>
    <w:rsid w:val="00B05DA7"/>
    <w:rsid w:val="00B06B42"/>
    <w:rsid w:val="00B07EBA"/>
    <w:rsid w:val="00B11706"/>
    <w:rsid w:val="00B11C09"/>
    <w:rsid w:val="00B11F2A"/>
    <w:rsid w:val="00B1290C"/>
    <w:rsid w:val="00B129CE"/>
    <w:rsid w:val="00B14337"/>
    <w:rsid w:val="00B1473C"/>
    <w:rsid w:val="00B2125B"/>
    <w:rsid w:val="00B21888"/>
    <w:rsid w:val="00B21E89"/>
    <w:rsid w:val="00B22804"/>
    <w:rsid w:val="00B229F5"/>
    <w:rsid w:val="00B23058"/>
    <w:rsid w:val="00B2421E"/>
    <w:rsid w:val="00B254FF"/>
    <w:rsid w:val="00B258A9"/>
    <w:rsid w:val="00B26E37"/>
    <w:rsid w:val="00B273BE"/>
    <w:rsid w:val="00B310DE"/>
    <w:rsid w:val="00B31FC0"/>
    <w:rsid w:val="00B328B4"/>
    <w:rsid w:val="00B32931"/>
    <w:rsid w:val="00B32FE1"/>
    <w:rsid w:val="00B34ACD"/>
    <w:rsid w:val="00B35483"/>
    <w:rsid w:val="00B35569"/>
    <w:rsid w:val="00B35CCF"/>
    <w:rsid w:val="00B35CE8"/>
    <w:rsid w:val="00B4056A"/>
    <w:rsid w:val="00B408A2"/>
    <w:rsid w:val="00B411B8"/>
    <w:rsid w:val="00B41D96"/>
    <w:rsid w:val="00B41E00"/>
    <w:rsid w:val="00B42604"/>
    <w:rsid w:val="00B43892"/>
    <w:rsid w:val="00B441C6"/>
    <w:rsid w:val="00B44A39"/>
    <w:rsid w:val="00B45DE6"/>
    <w:rsid w:val="00B45E3E"/>
    <w:rsid w:val="00B45FD7"/>
    <w:rsid w:val="00B46C70"/>
    <w:rsid w:val="00B4754A"/>
    <w:rsid w:val="00B50818"/>
    <w:rsid w:val="00B5174F"/>
    <w:rsid w:val="00B5250B"/>
    <w:rsid w:val="00B52D6A"/>
    <w:rsid w:val="00B52EBD"/>
    <w:rsid w:val="00B5322E"/>
    <w:rsid w:val="00B53669"/>
    <w:rsid w:val="00B55DDC"/>
    <w:rsid w:val="00B57172"/>
    <w:rsid w:val="00B60187"/>
    <w:rsid w:val="00B60BF4"/>
    <w:rsid w:val="00B60EC7"/>
    <w:rsid w:val="00B61081"/>
    <w:rsid w:val="00B612EE"/>
    <w:rsid w:val="00B612F8"/>
    <w:rsid w:val="00B6246F"/>
    <w:rsid w:val="00B62A5E"/>
    <w:rsid w:val="00B6585C"/>
    <w:rsid w:val="00B65E1F"/>
    <w:rsid w:val="00B6659C"/>
    <w:rsid w:val="00B67D0E"/>
    <w:rsid w:val="00B7072F"/>
    <w:rsid w:val="00B70C12"/>
    <w:rsid w:val="00B70C89"/>
    <w:rsid w:val="00B721A9"/>
    <w:rsid w:val="00B73BC3"/>
    <w:rsid w:val="00B74BE2"/>
    <w:rsid w:val="00B74C30"/>
    <w:rsid w:val="00B74EA9"/>
    <w:rsid w:val="00B76761"/>
    <w:rsid w:val="00B779F1"/>
    <w:rsid w:val="00B807D1"/>
    <w:rsid w:val="00B81439"/>
    <w:rsid w:val="00B81D61"/>
    <w:rsid w:val="00B83409"/>
    <w:rsid w:val="00B8446F"/>
    <w:rsid w:val="00B848DB"/>
    <w:rsid w:val="00B85338"/>
    <w:rsid w:val="00B87648"/>
    <w:rsid w:val="00B922F9"/>
    <w:rsid w:val="00B93506"/>
    <w:rsid w:val="00B94B7F"/>
    <w:rsid w:val="00B955F9"/>
    <w:rsid w:val="00B95966"/>
    <w:rsid w:val="00B95A18"/>
    <w:rsid w:val="00B96F13"/>
    <w:rsid w:val="00B97891"/>
    <w:rsid w:val="00BA0C0D"/>
    <w:rsid w:val="00BA1725"/>
    <w:rsid w:val="00BA2044"/>
    <w:rsid w:val="00BA26EB"/>
    <w:rsid w:val="00BA2B56"/>
    <w:rsid w:val="00BA2E65"/>
    <w:rsid w:val="00BA3160"/>
    <w:rsid w:val="00BA3A91"/>
    <w:rsid w:val="00BA3B5D"/>
    <w:rsid w:val="00BA466A"/>
    <w:rsid w:val="00BA4C76"/>
    <w:rsid w:val="00BA4E07"/>
    <w:rsid w:val="00BA5BBA"/>
    <w:rsid w:val="00BA64B3"/>
    <w:rsid w:val="00BA68CF"/>
    <w:rsid w:val="00BA6BB7"/>
    <w:rsid w:val="00BA6E37"/>
    <w:rsid w:val="00BA7025"/>
    <w:rsid w:val="00BA7055"/>
    <w:rsid w:val="00BB12BB"/>
    <w:rsid w:val="00BB1759"/>
    <w:rsid w:val="00BB280E"/>
    <w:rsid w:val="00BB3539"/>
    <w:rsid w:val="00BB4CEA"/>
    <w:rsid w:val="00BB5E3B"/>
    <w:rsid w:val="00BB6A7B"/>
    <w:rsid w:val="00BB754A"/>
    <w:rsid w:val="00BB78A5"/>
    <w:rsid w:val="00BB7E1F"/>
    <w:rsid w:val="00BB7F37"/>
    <w:rsid w:val="00BB7FC1"/>
    <w:rsid w:val="00BC0AE4"/>
    <w:rsid w:val="00BC24D8"/>
    <w:rsid w:val="00BC320C"/>
    <w:rsid w:val="00BC3743"/>
    <w:rsid w:val="00BC4E88"/>
    <w:rsid w:val="00BC55E9"/>
    <w:rsid w:val="00BC5CBD"/>
    <w:rsid w:val="00BC7A00"/>
    <w:rsid w:val="00BD00CE"/>
    <w:rsid w:val="00BD0C9C"/>
    <w:rsid w:val="00BD145D"/>
    <w:rsid w:val="00BD1E7F"/>
    <w:rsid w:val="00BD2A78"/>
    <w:rsid w:val="00BD313B"/>
    <w:rsid w:val="00BD442B"/>
    <w:rsid w:val="00BD7543"/>
    <w:rsid w:val="00BD7F3E"/>
    <w:rsid w:val="00BE0275"/>
    <w:rsid w:val="00BE1D69"/>
    <w:rsid w:val="00BE514E"/>
    <w:rsid w:val="00BE5925"/>
    <w:rsid w:val="00BE5D87"/>
    <w:rsid w:val="00BE7BB3"/>
    <w:rsid w:val="00BF0512"/>
    <w:rsid w:val="00BF0E23"/>
    <w:rsid w:val="00BF155E"/>
    <w:rsid w:val="00BF3B91"/>
    <w:rsid w:val="00BF4DB1"/>
    <w:rsid w:val="00BF564C"/>
    <w:rsid w:val="00BF5FD3"/>
    <w:rsid w:val="00BF74AB"/>
    <w:rsid w:val="00C008CB"/>
    <w:rsid w:val="00C01952"/>
    <w:rsid w:val="00C01FC7"/>
    <w:rsid w:val="00C03393"/>
    <w:rsid w:val="00C044E9"/>
    <w:rsid w:val="00C049F2"/>
    <w:rsid w:val="00C06065"/>
    <w:rsid w:val="00C068DE"/>
    <w:rsid w:val="00C069A5"/>
    <w:rsid w:val="00C07947"/>
    <w:rsid w:val="00C10AE8"/>
    <w:rsid w:val="00C10F2B"/>
    <w:rsid w:val="00C110A1"/>
    <w:rsid w:val="00C11632"/>
    <w:rsid w:val="00C11B04"/>
    <w:rsid w:val="00C12404"/>
    <w:rsid w:val="00C12C92"/>
    <w:rsid w:val="00C12D28"/>
    <w:rsid w:val="00C1363C"/>
    <w:rsid w:val="00C13D70"/>
    <w:rsid w:val="00C14AC1"/>
    <w:rsid w:val="00C1643B"/>
    <w:rsid w:val="00C1664F"/>
    <w:rsid w:val="00C17CFC"/>
    <w:rsid w:val="00C20AF7"/>
    <w:rsid w:val="00C21F4A"/>
    <w:rsid w:val="00C21F79"/>
    <w:rsid w:val="00C220D1"/>
    <w:rsid w:val="00C220D4"/>
    <w:rsid w:val="00C23E43"/>
    <w:rsid w:val="00C24FD8"/>
    <w:rsid w:val="00C26756"/>
    <w:rsid w:val="00C26F44"/>
    <w:rsid w:val="00C270CC"/>
    <w:rsid w:val="00C2743D"/>
    <w:rsid w:val="00C278AF"/>
    <w:rsid w:val="00C27CE4"/>
    <w:rsid w:val="00C30CE0"/>
    <w:rsid w:val="00C3119A"/>
    <w:rsid w:val="00C31B1F"/>
    <w:rsid w:val="00C31C67"/>
    <w:rsid w:val="00C35677"/>
    <w:rsid w:val="00C359C3"/>
    <w:rsid w:val="00C36509"/>
    <w:rsid w:val="00C40DD5"/>
    <w:rsid w:val="00C411DF"/>
    <w:rsid w:val="00C412A2"/>
    <w:rsid w:val="00C4160A"/>
    <w:rsid w:val="00C42188"/>
    <w:rsid w:val="00C445DA"/>
    <w:rsid w:val="00C44EF3"/>
    <w:rsid w:val="00C44F79"/>
    <w:rsid w:val="00C4663B"/>
    <w:rsid w:val="00C4670C"/>
    <w:rsid w:val="00C46988"/>
    <w:rsid w:val="00C47DCA"/>
    <w:rsid w:val="00C47F86"/>
    <w:rsid w:val="00C50052"/>
    <w:rsid w:val="00C502CF"/>
    <w:rsid w:val="00C515D1"/>
    <w:rsid w:val="00C52024"/>
    <w:rsid w:val="00C52493"/>
    <w:rsid w:val="00C5255F"/>
    <w:rsid w:val="00C52CDF"/>
    <w:rsid w:val="00C53FA9"/>
    <w:rsid w:val="00C54375"/>
    <w:rsid w:val="00C54E83"/>
    <w:rsid w:val="00C54EE5"/>
    <w:rsid w:val="00C5684E"/>
    <w:rsid w:val="00C6083B"/>
    <w:rsid w:val="00C616A6"/>
    <w:rsid w:val="00C65C6E"/>
    <w:rsid w:val="00C67B6C"/>
    <w:rsid w:val="00C7019E"/>
    <w:rsid w:val="00C704DC"/>
    <w:rsid w:val="00C70767"/>
    <w:rsid w:val="00C71DF1"/>
    <w:rsid w:val="00C72739"/>
    <w:rsid w:val="00C74749"/>
    <w:rsid w:val="00C74AED"/>
    <w:rsid w:val="00C7594F"/>
    <w:rsid w:val="00C7782B"/>
    <w:rsid w:val="00C80866"/>
    <w:rsid w:val="00C80948"/>
    <w:rsid w:val="00C80DA2"/>
    <w:rsid w:val="00C810C4"/>
    <w:rsid w:val="00C81BC9"/>
    <w:rsid w:val="00C84DBA"/>
    <w:rsid w:val="00C8504B"/>
    <w:rsid w:val="00C86020"/>
    <w:rsid w:val="00C8671F"/>
    <w:rsid w:val="00C86939"/>
    <w:rsid w:val="00C87CEB"/>
    <w:rsid w:val="00C9089E"/>
    <w:rsid w:val="00C91046"/>
    <w:rsid w:val="00C91060"/>
    <w:rsid w:val="00C9246C"/>
    <w:rsid w:val="00C928EB"/>
    <w:rsid w:val="00C93823"/>
    <w:rsid w:val="00C96BF5"/>
    <w:rsid w:val="00CA0EB4"/>
    <w:rsid w:val="00CA1EC9"/>
    <w:rsid w:val="00CA20E8"/>
    <w:rsid w:val="00CA2A93"/>
    <w:rsid w:val="00CA407E"/>
    <w:rsid w:val="00CA5BB8"/>
    <w:rsid w:val="00CA65AA"/>
    <w:rsid w:val="00CA6C9A"/>
    <w:rsid w:val="00CA6E6E"/>
    <w:rsid w:val="00CB028A"/>
    <w:rsid w:val="00CB07BB"/>
    <w:rsid w:val="00CB1AB3"/>
    <w:rsid w:val="00CB33B3"/>
    <w:rsid w:val="00CB4C42"/>
    <w:rsid w:val="00CB6047"/>
    <w:rsid w:val="00CB7DE6"/>
    <w:rsid w:val="00CC03C1"/>
    <w:rsid w:val="00CC15C0"/>
    <w:rsid w:val="00CC1629"/>
    <w:rsid w:val="00CC171E"/>
    <w:rsid w:val="00CC2691"/>
    <w:rsid w:val="00CC3277"/>
    <w:rsid w:val="00CC3572"/>
    <w:rsid w:val="00CC3F83"/>
    <w:rsid w:val="00CC4034"/>
    <w:rsid w:val="00CC4752"/>
    <w:rsid w:val="00CC492F"/>
    <w:rsid w:val="00CC49B5"/>
    <w:rsid w:val="00CC4D12"/>
    <w:rsid w:val="00CC4FD2"/>
    <w:rsid w:val="00CC5C26"/>
    <w:rsid w:val="00CC69ED"/>
    <w:rsid w:val="00CC74D5"/>
    <w:rsid w:val="00CD1B58"/>
    <w:rsid w:val="00CD3061"/>
    <w:rsid w:val="00CE0EA6"/>
    <w:rsid w:val="00CE159E"/>
    <w:rsid w:val="00CE1A19"/>
    <w:rsid w:val="00CE1F97"/>
    <w:rsid w:val="00CE2362"/>
    <w:rsid w:val="00CE23C4"/>
    <w:rsid w:val="00CE28EF"/>
    <w:rsid w:val="00CE3429"/>
    <w:rsid w:val="00CE423B"/>
    <w:rsid w:val="00CE50A7"/>
    <w:rsid w:val="00CE7BDB"/>
    <w:rsid w:val="00CE7E77"/>
    <w:rsid w:val="00CF1BBA"/>
    <w:rsid w:val="00CF2358"/>
    <w:rsid w:val="00CF2F3C"/>
    <w:rsid w:val="00CF3199"/>
    <w:rsid w:val="00CF3960"/>
    <w:rsid w:val="00CF3D57"/>
    <w:rsid w:val="00CF5DF1"/>
    <w:rsid w:val="00CF5F4E"/>
    <w:rsid w:val="00CF6061"/>
    <w:rsid w:val="00CF625D"/>
    <w:rsid w:val="00CF684F"/>
    <w:rsid w:val="00CF72B0"/>
    <w:rsid w:val="00CF746D"/>
    <w:rsid w:val="00CF7938"/>
    <w:rsid w:val="00D0014D"/>
    <w:rsid w:val="00D009DD"/>
    <w:rsid w:val="00D00DBE"/>
    <w:rsid w:val="00D01028"/>
    <w:rsid w:val="00D010BB"/>
    <w:rsid w:val="00D0126E"/>
    <w:rsid w:val="00D016BB"/>
    <w:rsid w:val="00D02497"/>
    <w:rsid w:val="00D0317A"/>
    <w:rsid w:val="00D03916"/>
    <w:rsid w:val="00D04C2C"/>
    <w:rsid w:val="00D04C78"/>
    <w:rsid w:val="00D04C80"/>
    <w:rsid w:val="00D04E03"/>
    <w:rsid w:val="00D05B20"/>
    <w:rsid w:val="00D0640A"/>
    <w:rsid w:val="00D06651"/>
    <w:rsid w:val="00D0681D"/>
    <w:rsid w:val="00D10451"/>
    <w:rsid w:val="00D10F9B"/>
    <w:rsid w:val="00D112FC"/>
    <w:rsid w:val="00D116BF"/>
    <w:rsid w:val="00D12B0C"/>
    <w:rsid w:val="00D12B88"/>
    <w:rsid w:val="00D13266"/>
    <w:rsid w:val="00D13473"/>
    <w:rsid w:val="00D14092"/>
    <w:rsid w:val="00D14190"/>
    <w:rsid w:val="00D14ADC"/>
    <w:rsid w:val="00D14B59"/>
    <w:rsid w:val="00D16872"/>
    <w:rsid w:val="00D171FD"/>
    <w:rsid w:val="00D17CE4"/>
    <w:rsid w:val="00D17FA2"/>
    <w:rsid w:val="00D213F3"/>
    <w:rsid w:val="00D21718"/>
    <w:rsid w:val="00D21A80"/>
    <w:rsid w:val="00D223CC"/>
    <w:rsid w:val="00D24217"/>
    <w:rsid w:val="00D24BDD"/>
    <w:rsid w:val="00D24C9F"/>
    <w:rsid w:val="00D258EE"/>
    <w:rsid w:val="00D2733B"/>
    <w:rsid w:val="00D31789"/>
    <w:rsid w:val="00D31913"/>
    <w:rsid w:val="00D35A36"/>
    <w:rsid w:val="00D371C1"/>
    <w:rsid w:val="00D405F3"/>
    <w:rsid w:val="00D4158F"/>
    <w:rsid w:val="00D416CA"/>
    <w:rsid w:val="00D4236C"/>
    <w:rsid w:val="00D43C6D"/>
    <w:rsid w:val="00D4480A"/>
    <w:rsid w:val="00D4484B"/>
    <w:rsid w:val="00D452E6"/>
    <w:rsid w:val="00D45810"/>
    <w:rsid w:val="00D45DAD"/>
    <w:rsid w:val="00D467AF"/>
    <w:rsid w:val="00D46B2D"/>
    <w:rsid w:val="00D50035"/>
    <w:rsid w:val="00D50998"/>
    <w:rsid w:val="00D511B6"/>
    <w:rsid w:val="00D52830"/>
    <w:rsid w:val="00D53575"/>
    <w:rsid w:val="00D5417F"/>
    <w:rsid w:val="00D54451"/>
    <w:rsid w:val="00D54575"/>
    <w:rsid w:val="00D5598D"/>
    <w:rsid w:val="00D57F70"/>
    <w:rsid w:val="00D603D3"/>
    <w:rsid w:val="00D60A9A"/>
    <w:rsid w:val="00D612F6"/>
    <w:rsid w:val="00D62729"/>
    <w:rsid w:val="00D62D7A"/>
    <w:rsid w:val="00D63B93"/>
    <w:rsid w:val="00D64566"/>
    <w:rsid w:val="00D6457A"/>
    <w:rsid w:val="00D6468F"/>
    <w:rsid w:val="00D64869"/>
    <w:rsid w:val="00D64923"/>
    <w:rsid w:val="00D64A7F"/>
    <w:rsid w:val="00D65128"/>
    <w:rsid w:val="00D65932"/>
    <w:rsid w:val="00D65AE4"/>
    <w:rsid w:val="00D67172"/>
    <w:rsid w:val="00D679C9"/>
    <w:rsid w:val="00D715FE"/>
    <w:rsid w:val="00D71ABD"/>
    <w:rsid w:val="00D72323"/>
    <w:rsid w:val="00D7237C"/>
    <w:rsid w:val="00D731FD"/>
    <w:rsid w:val="00D733EA"/>
    <w:rsid w:val="00D737CA"/>
    <w:rsid w:val="00D73F61"/>
    <w:rsid w:val="00D7442B"/>
    <w:rsid w:val="00D75D55"/>
    <w:rsid w:val="00D76485"/>
    <w:rsid w:val="00D7721B"/>
    <w:rsid w:val="00D77912"/>
    <w:rsid w:val="00D77980"/>
    <w:rsid w:val="00D77BEB"/>
    <w:rsid w:val="00D806A0"/>
    <w:rsid w:val="00D817E5"/>
    <w:rsid w:val="00D819C7"/>
    <w:rsid w:val="00D81AF1"/>
    <w:rsid w:val="00D81C29"/>
    <w:rsid w:val="00D81DFB"/>
    <w:rsid w:val="00D827DF"/>
    <w:rsid w:val="00D83B98"/>
    <w:rsid w:val="00D83C95"/>
    <w:rsid w:val="00D83F5C"/>
    <w:rsid w:val="00D84079"/>
    <w:rsid w:val="00D84CD9"/>
    <w:rsid w:val="00D85DAE"/>
    <w:rsid w:val="00D86133"/>
    <w:rsid w:val="00D874F8"/>
    <w:rsid w:val="00D90ABA"/>
    <w:rsid w:val="00D90D66"/>
    <w:rsid w:val="00D91832"/>
    <w:rsid w:val="00D91AFF"/>
    <w:rsid w:val="00D91CAC"/>
    <w:rsid w:val="00D92ECB"/>
    <w:rsid w:val="00D936CF"/>
    <w:rsid w:val="00D93B09"/>
    <w:rsid w:val="00D95CB6"/>
    <w:rsid w:val="00D95D98"/>
    <w:rsid w:val="00D96712"/>
    <w:rsid w:val="00D9677E"/>
    <w:rsid w:val="00D972BD"/>
    <w:rsid w:val="00D97609"/>
    <w:rsid w:val="00DA0524"/>
    <w:rsid w:val="00DA0DC2"/>
    <w:rsid w:val="00DA0FBD"/>
    <w:rsid w:val="00DA11F5"/>
    <w:rsid w:val="00DA15DC"/>
    <w:rsid w:val="00DA2750"/>
    <w:rsid w:val="00DA2A6C"/>
    <w:rsid w:val="00DA380D"/>
    <w:rsid w:val="00DA410C"/>
    <w:rsid w:val="00DA49EB"/>
    <w:rsid w:val="00DA54EC"/>
    <w:rsid w:val="00DA6BDC"/>
    <w:rsid w:val="00DA7030"/>
    <w:rsid w:val="00DA7209"/>
    <w:rsid w:val="00DA7AB5"/>
    <w:rsid w:val="00DA7C30"/>
    <w:rsid w:val="00DB005C"/>
    <w:rsid w:val="00DB012F"/>
    <w:rsid w:val="00DB0DE5"/>
    <w:rsid w:val="00DB124C"/>
    <w:rsid w:val="00DB16F0"/>
    <w:rsid w:val="00DB2B34"/>
    <w:rsid w:val="00DB339A"/>
    <w:rsid w:val="00DB3D3B"/>
    <w:rsid w:val="00DB4596"/>
    <w:rsid w:val="00DB4E3E"/>
    <w:rsid w:val="00DB55A1"/>
    <w:rsid w:val="00DB5C9F"/>
    <w:rsid w:val="00DB5CD7"/>
    <w:rsid w:val="00DB5CF9"/>
    <w:rsid w:val="00DB67B0"/>
    <w:rsid w:val="00DB731D"/>
    <w:rsid w:val="00DB740B"/>
    <w:rsid w:val="00DC06BF"/>
    <w:rsid w:val="00DC142D"/>
    <w:rsid w:val="00DC26C9"/>
    <w:rsid w:val="00DC41FC"/>
    <w:rsid w:val="00DC6331"/>
    <w:rsid w:val="00DC7B65"/>
    <w:rsid w:val="00DD0B04"/>
    <w:rsid w:val="00DD0E5E"/>
    <w:rsid w:val="00DD1120"/>
    <w:rsid w:val="00DD1474"/>
    <w:rsid w:val="00DD1D89"/>
    <w:rsid w:val="00DD2221"/>
    <w:rsid w:val="00DD36E7"/>
    <w:rsid w:val="00DD5690"/>
    <w:rsid w:val="00DD57B2"/>
    <w:rsid w:val="00DD5971"/>
    <w:rsid w:val="00DD6564"/>
    <w:rsid w:val="00DD6EB8"/>
    <w:rsid w:val="00DE1E84"/>
    <w:rsid w:val="00DE1FB2"/>
    <w:rsid w:val="00DE2548"/>
    <w:rsid w:val="00DE2D28"/>
    <w:rsid w:val="00DE354F"/>
    <w:rsid w:val="00DE3C3F"/>
    <w:rsid w:val="00DE4730"/>
    <w:rsid w:val="00DE7002"/>
    <w:rsid w:val="00DE7A9F"/>
    <w:rsid w:val="00DF08AB"/>
    <w:rsid w:val="00DF0C4C"/>
    <w:rsid w:val="00DF1281"/>
    <w:rsid w:val="00DF1E9A"/>
    <w:rsid w:val="00DF22D0"/>
    <w:rsid w:val="00DF447F"/>
    <w:rsid w:val="00DF4598"/>
    <w:rsid w:val="00DF531C"/>
    <w:rsid w:val="00DF64BB"/>
    <w:rsid w:val="00DF67D1"/>
    <w:rsid w:val="00DF6D58"/>
    <w:rsid w:val="00E002D6"/>
    <w:rsid w:val="00E002DF"/>
    <w:rsid w:val="00E0152F"/>
    <w:rsid w:val="00E016C3"/>
    <w:rsid w:val="00E0226D"/>
    <w:rsid w:val="00E023A5"/>
    <w:rsid w:val="00E0380F"/>
    <w:rsid w:val="00E03E1E"/>
    <w:rsid w:val="00E046A8"/>
    <w:rsid w:val="00E05529"/>
    <w:rsid w:val="00E069A8"/>
    <w:rsid w:val="00E06AA6"/>
    <w:rsid w:val="00E06F51"/>
    <w:rsid w:val="00E07625"/>
    <w:rsid w:val="00E07818"/>
    <w:rsid w:val="00E1034E"/>
    <w:rsid w:val="00E10D48"/>
    <w:rsid w:val="00E10F65"/>
    <w:rsid w:val="00E13127"/>
    <w:rsid w:val="00E137D0"/>
    <w:rsid w:val="00E13D4D"/>
    <w:rsid w:val="00E14673"/>
    <w:rsid w:val="00E15CD4"/>
    <w:rsid w:val="00E15E81"/>
    <w:rsid w:val="00E1659F"/>
    <w:rsid w:val="00E17365"/>
    <w:rsid w:val="00E173D7"/>
    <w:rsid w:val="00E2078E"/>
    <w:rsid w:val="00E20A19"/>
    <w:rsid w:val="00E20BEA"/>
    <w:rsid w:val="00E20C68"/>
    <w:rsid w:val="00E21462"/>
    <w:rsid w:val="00E214E7"/>
    <w:rsid w:val="00E2159E"/>
    <w:rsid w:val="00E217CC"/>
    <w:rsid w:val="00E22958"/>
    <w:rsid w:val="00E25192"/>
    <w:rsid w:val="00E259DD"/>
    <w:rsid w:val="00E264EA"/>
    <w:rsid w:val="00E2702C"/>
    <w:rsid w:val="00E3203B"/>
    <w:rsid w:val="00E3211A"/>
    <w:rsid w:val="00E32321"/>
    <w:rsid w:val="00E32E2B"/>
    <w:rsid w:val="00E349F3"/>
    <w:rsid w:val="00E36AB8"/>
    <w:rsid w:val="00E37138"/>
    <w:rsid w:val="00E3738D"/>
    <w:rsid w:val="00E3754D"/>
    <w:rsid w:val="00E37846"/>
    <w:rsid w:val="00E40F83"/>
    <w:rsid w:val="00E43808"/>
    <w:rsid w:val="00E4414E"/>
    <w:rsid w:val="00E44411"/>
    <w:rsid w:val="00E44710"/>
    <w:rsid w:val="00E44737"/>
    <w:rsid w:val="00E44804"/>
    <w:rsid w:val="00E44F6B"/>
    <w:rsid w:val="00E452B5"/>
    <w:rsid w:val="00E46990"/>
    <w:rsid w:val="00E472ED"/>
    <w:rsid w:val="00E51567"/>
    <w:rsid w:val="00E52FB9"/>
    <w:rsid w:val="00E54341"/>
    <w:rsid w:val="00E54CCE"/>
    <w:rsid w:val="00E5607D"/>
    <w:rsid w:val="00E56202"/>
    <w:rsid w:val="00E5634E"/>
    <w:rsid w:val="00E5725A"/>
    <w:rsid w:val="00E57B0E"/>
    <w:rsid w:val="00E61043"/>
    <w:rsid w:val="00E61E46"/>
    <w:rsid w:val="00E629EC"/>
    <w:rsid w:val="00E63A18"/>
    <w:rsid w:val="00E63C49"/>
    <w:rsid w:val="00E642FE"/>
    <w:rsid w:val="00E64389"/>
    <w:rsid w:val="00E66548"/>
    <w:rsid w:val="00E67530"/>
    <w:rsid w:val="00E675E6"/>
    <w:rsid w:val="00E67D9F"/>
    <w:rsid w:val="00E67E50"/>
    <w:rsid w:val="00E70B2D"/>
    <w:rsid w:val="00E70E1E"/>
    <w:rsid w:val="00E723CA"/>
    <w:rsid w:val="00E72A2F"/>
    <w:rsid w:val="00E73DEB"/>
    <w:rsid w:val="00E7757F"/>
    <w:rsid w:val="00E775DB"/>
    <w:rsid w:val="00E77E63"/>
    <w:rsid w:val="00E803F3"/>
    <w:rsid w:val="00E805F7"/>
    <w:rsid w:val="00E80D12"/>
    <w:rsid w:val="00E80F3A"/>
    <w:rsid w:val="00E8195D"/>
    <w:rsid w:val="00E81962"/>
    <w:rsid w:val="00E82282"/>
    <w:rsid w:val="00E843C6"/>
    <w:rsid w:val="00E84B70"/>
    <w:rsid w:val="00E84E4D"/>
    <w:rsid w:val="00E85653"/>
    <w:rsid w:val="00E85DDC"/>
    <w:rsid w:val="00E87A8D"/>
    <w:rsid w:val="00E87C95"/>
    <w:rsid w:val="00E91AB9"/>
    <w:rsid w:val="00E92F28"/>
    <w:rsid w:val="00E94313"/>
    <w:rsid w:val="00E947F8"/>
    <w:rsid w:val="00E95D99"/>
    <w:rsid w:val="00E96234"/>
    <w:rsid w:val="00E969C7"/>
    <w:rsid w:val="00E973C7"/>
    <w:rsid w:val="00EA066D"/>
    <w:rsid w:val="00EA1ED2"/>
    <w:rsid w:val="00EA2751"/>
    <w:rsid w:val="00EA379D"/>
    <w:rsid w:val="00EA3845"/>
    <w:rsid w:val="00EA41C9"/>
    <w:rsid w:val="00EA42A8"/>
    <w:rsid w:val="00EA47C9"/>
    <w:rsid w:val="00EA54E2"/>
    <w:rsid w:val="00EA5C78"/>
    <w:rsid w:val="00EA6262"/>
    <w:rsid w:val="00EA6CFC"/>
    <w:rsid w:val="00EA7842"/>
    <w:rsid w:val="00EB145A"/>
    <w:rsid w:val="00EB28DE"/>
    <w:rsid w:val="00EB3504"/>
    <w:rsid w:val="00EB35D0"/>
    <w:rsid w:val="00EB3FDE"/>
    <w:rsid w:val="00EB4062"/>
    <w:rsid w:val="00EB4807"/>
    <w:rsid w:val="00EB4A8C"/>
    <w:rsid w:val="00EB54B6"/>
    <w:rsid w:val="00EB667C"/>
    <w:rsid w:val="00EB692A"/>
    <w:rsid w:val="00EB747A"/>
    <w:rsid w:val="00EC021D"/>
    <w:rsid w:val="00EC0CBF"/>
    <w:rsid w:val="00EC2651"/>
    <w:rsid w:val="00EC31B9"/>
    <w:rsid w:val="00EC347E"/>
    <w:rsid w:val="00EC34E2"/>
    <w:rsid w:val="00EC5845"/>
    <w:rsid w:val="00EC58F4"/>
    <w:rsid w:val="00EC5BC8"/>
    <w:rsid w:val="00EC5E18"/>
    <w:rsid w:val="00EC60C3"/>
    <w:rsid w:val="00EC773D"/>
    <w:rsid w:val="00ED011A"/>
    <w:rsid w:val="00ED07B6"/>
    <w:rsid w:val="00ED1813"/>
    <w:rsid w:val="00ED353F"/>
    <w:rsid w:val="00ED3C13"/>
    <w:rsid w:val="00ED4BED"/>
    <w:rsid w:val="00ED583D"/>
    <w:rsid w:val="00ED5C2A"/>
    <w:rsid w:val="00ED5FEA"/>
    <w:rsid w:val="00EE17B2"/>
    <w:rsid w:val="00EE1F66"/>
    <w:rsid w:val="00EE44F6"/>
    <w:rsid w:val="00EE4620"/>
    <w:rsid w:val="00EE5101"/>
    <w:rsid w:val="00EE5B98"/>
    <w:rsid w:val="00EE621D"/>
    <w:rsid w:val="00EE7537"/>
    <w:rsid w:val="00EF0E71"/>
    <w:rsid w:val="00EF273E"/>
    <w:rsid w:val="00EF3773"/>
    <w:rsid w:val="00EF3CAD"/>
    <w:rsid w:val="00EF4924"/>
    <w:rsid w:val="00EF4E4E"/>
    <w:rsid w:val="00EF58AD"/>
    <w:rsid w:val="00EF63AF"/>
    <w:rsid w:val="00EF68EC"/>
    <w:rsid w:val="00EF6EF5"/>
    <w:rsid w:val="00F00C9E"/>
    <w:rsid w:val="00F014BA"/>
    <w:rsid w:val="00F04762"/>
    <w:rsid w:val="00F04F23"/>
    <w:rsid w:val="00F05009"/>
    <w:rsid w:val="00F05BE5"/>
    <w:rsid w:val="00F06779"/>
    <w:rsid w:val="00F072F9"/>
    <w:rsid w:val="00F1170F"/>
    <w:rsid w:val="00F1189E"/>
    <w:rsid w:val="00F11CAD"/>
    <w:rsid w:val="00F11E3F"/>
    <w:rsid w:val="00F120BA"/>
    <w:rsid w:val="00F128E1"/>
    <w:rsid w:val="00F132A6"/>
    <w:rsid w:val="00F1362B"/>
    <w:rsid w:val="00F1454A"/>
    <w:rsid w:val="00F155BF"/>
    <w:rsid w:val="00F16143"/>
    <w:rsid w:val="00F16149"/>
    <w:rsid w:val="00F162D5"/>
    <w:rsid w:val="00F16717"/>
    <w:rsid w:val="00F2102B"/>
    <w:rsid w:val="00F213EE"/>
    <w:rsid w:val="00F225F3"/>
    <w:rsid w:val="00F24811"/>
    <w:rsid w:val="00F24F1C"/>
    <w:rsid w:val="00F25CAF"/>
    <w:rsid w:val="00F26261"/>
    <w:rsid w:val="00F264FC"/>
    <w:rsid w:val="00F26999"/>
    <w:rsid w:val="00F30373"/>
    <w:rsid w:val="00F3054D"/>
    <w:rsid w:val="00F30687"/>
    <w:rsid w:val="00F308D1"/>
    <w:rsid w:val="00F31933"/>
    <w:rsid w:val="00F33379"/>
    <w:rsid w:val="00F34787"/>
    <w:rsid w:val="00F359EB"/>
    <w:rsid w:val="00F35C1F"/>
    <w:rsid w:val="00F36113"/>
    <w:rsid w:val="00F36225"/>
    <w:rsid w:val="00F36DB5"/>
    <w:rsid w:val="00F37BBF"/>
    <w:rsid w:val="00F37C29"/>
    <w:rsid w:val="00F37CC1"/>
    <w:rsid w:val="00F40C6D"/>
    <w:rsid w:val="00F41665"/>
    <w:rsid w:val="00F42BA3"/>
    <w:rsid w:val="00F42D45"/>
    <w:rsid w:val="00F43640"/>
    <w:rsid w:val="00F451A4"/>
    <w:rsid w:val="00F45D57"/>
    <w:rsid w:val="00F46386"/>
    <w:rsid w:val="00F47E94"/>
    <w:rsid w:val="00F50B2F"/>
    <w:rsid w:val="00F53125"/>
    <w:rsid w:val="00F5354E"/>
    <w:rsid w:val="00F55731"/>
    <w:rsid w:val="00F55E39"/>
    <w:rsid w:val="00F56464"/>
    <w:rsid w:val="00F56C0C"/>
    <w:rsid w:val="00F575B7"/>
    <w:rsid w:val="00F57D1A"/>
    <w:rsid w:val="00F57EF0"/>
    <w:rsid w:val="00F60B2B"/>
    <w:rsid w:val="00F60BA7"/>
    <w:rsid w:val="00F61798"/>
    <w:rsid w:val="00F620D0"/>
    <w:rsid w:val="00F6292E"/>
    <w:rsid w:val="00F638A8"/>
    <w:rsid w:val="00F63DB5"/>
    <w:rsid w:val="00F63FA7"/>
    <w:rsid w:val="00F65366"/>
    <w:rsid w:val="00F66653"/>
    <w:rsid w:val="00F6666B"/>
    <w:rsid w:val="00F70C0F"/>
    <w:rsid w:val="00F713F5"/>
    <w:rsid w:val="00F720B5"/>
    <w:rsid w:val="00F72DE7"/>
    <w:rsid w:val="00F733C7"/>
    <w:rsid w:val="00F7347D"/>
    <w:rsid w:val="00F7500B"/>
    <w:rsid w:val="00F75960"/>
    <w:rsid w:val="00F76BE5"/>
    <w:rsid w:val="00F76FD0"/>
    <w:rsid w:val="00F773D5"/>
    <w:rsid w:val="00F77E56"/>
    <w:rsid w:val="00F80E90"/>
    <w:rsid w:val="00F81755"/>
    <w:rsid w:val="00F818A3"/>
    <w:rsid w:val="00F81F72"/>
    <w:rsid w:val="00F826CD"/>
    <w:rsid w:val="00F833D9"/>
    <w:rsid w:val="00F83448"/>
    <w:rsid w:val="00F8575E"/>
    <w:rsid w:val="00F867BA"/>
    <w:rsid w:val="00F90239"/>
    <w:rsid w:val="00F90CAF"/>
    <w:rsid w:val="00F9105A"/>
    <w:rsid w:val="00F91322"/>
    <w:rsid w:val="00F91C1F"/>
    <w:rsid w:val="00F91DC7"/>
    <w:rsid w:val="00F9204D"/>
    <w:rsid w:val="00F92D73"/>
    <w:rsid w:val="00F93818"/>
    <w:rsid w:val="00F956C0"/>
    <w:rsid w:val="00FA0BBD"/>
    <w:rsid w:val="00FA18F2"/>
    <w:rsid w:val="00FA2EEA"/>
    <w:rsid w:val="00FA4054"/>
    <w:rsid w:val="00FA640E"/>
    <w:rsid w:val="00FA6769"/>
    <w:rsid w:val="00FA716A"/>
    <w:rsid w:val="00FB0DF9"/>
    <w:rsid w:val="00FB0EA0"/>
    <w:rsid w:val="00FB1409"/>
    <w:rsid w:val="00FB2A9D"/>
    <w:rsid w:val="00FB2F4B"/>
    <w:rsid w:val="00FB3133"/>
    <w:rsid w:val="00FB4645"/>
    <w:rsid w:val="00FB524C"/>
    <w:rsid w:val="00FB5282"/>
    <w:rsid w:val="00FB5C23"/>
    <w:rsid w:val="00FB5D3F"/>
    <w:rsid w:val="00FB6236"/>
    <w:rsid w:val="00FB682E"/>
    <w:rsid w:val="00FB6F37"/>
    <w:rsid w:val="00FB6F59"/>
    <w:rsid w:val="00FB75D1"/>
    <w:rsid w:val="00FB7A82"/>
    <w:rsid w:val="00FC0115"/>
    <w:rsid w:val="00FC12B2"/>
    <w:rsid w:val="00FC2F6A"/>
    <w:rsid w:val="00FC3F26"/>
    <w:rsid w:val="00FC4CEF"/>
    <w:rsid w:val="00FC5C80"/>
    <w:rsid w:val="00FC6415"/>
    <w:rsid w:val="00FC65CC"/>
    <w:rsid w:val="00FC7DEA"/>
    <w:rsid w:val="00FD0913"/>
    <w:rsid w:val="00FD17EB"/>
    <w:rsid w:val="00FD2069"/>
    <w:rsid w:val="00FD2714"/>
    <w:rsid w:val="00FD3D34"/>
    <w:rsid w:val="00FD4368"/>
    <w:rsid w:val="00FD69C6"/>
    <w:rsid w:val="00FD78EF"/>
    <w:rsid w:val="00FE0790"/>
    <w:rsid w:val="00FE1B6B"/>
    <w:rsid w:val="00FE2122"/>
    <w:rsid w:val="00FE257F"/>
    <w:rsid w:val="00FE5890"/>
    <w:rsid w:val="00FE68B2"/>
    <w:rsid w:val="00FE708A"/>
    <w:rsid w:val="00FF121E"/>
    <w:rsid w:val="00FF14C0"/>
    <w:rsid w:val="00FF2466"/>
    <w:rsid w:val="00FF2B29"/>
    <w:rsid w:val="00FF2B38"/>
    <w:rsid w:val="00FF3155"/>
    <w:rsid w:val="00FF3289"/>
    <w:rsid w:val="00FF415E"/>
    <w:rsid w:val="00FF510D"/>
    <w:rsid w:val="00FF526B"/>
    <w:rsid w:val="00FF5F58"/>
    <w:rsid w:val="00FF717E"/>
    <w:rsid w:val="00FF7D8B"/>
    <w:rsid w:val="01C1BFA8"/>
    <w:rsid w:val="01F83A7F"/>
    <w:rsid w:val="0212A41A"/>
    <w:rsid w:val="0222CCDD"/>
    <w:rsid w:val="02FB1192"/>
    <w:rsid w:val="0398F6BF"/>
    <w:rsid w:val="04277AE9"/>
    <w:rsid w:val="04D5DB8D"/>
    <w:rsid w:val="052BEBFD"/>
    <w:rsid w:val="053219B4"/>
    <w:rsid w:val="05394D69"/>
    <w:rsid w:val="0582A70F"/>
    <w:rsid w:val="05F94C16"/>
    <w:rsid w:val="065009DF"/>
    <w:rsid w:val="06A736BE"/>
    <w:rsid w:val="07875D28"/>
    <w:rsid w:val="07CC66F5"/>
    <w:rsid w:val="081E29B8"/>
    <w:rsid w:val="08ACE1A4"/>
    <w:rsid w:val="08C53B40"/>
    <w:rsid w:val="09294EFA"/>
    <w:rsid w:val="092D2B05"/>
    <w:rsid w:val="0939EF26"/>
    <w:rsid w:val="0984E361"/>
    <w:rsid w:val="09D525F7"/>
    <w:rsid w:val="0A011EDB"/>
    <w:rsid w:val="0A4D5F49"/>
    <w:rsid w:val="0A7B2B42"/>
    <w:rsid w:val="0B4468CA"/>
    <w:rsid w:val="0BDC2DF1"/>
    <w:rsid w:val="0C646A72"/>
    <w:rsid w:val="0C6B67E0"/>
    <w:rsid w:val="0CE75E2B"/>
    <w:rsid w:val="0CFE9BA1"/>
    <w:rsid w:val="0E6B60EF"/>
    <w:rsid w:val="0EFBE43A"/>
    <w:rsid w:val="0F18ACD8"/>
    <w:rsid w:val="0F711F67"/>
    <w:rsid w:val="0FBA9BB9"/>
    <w:rsid w:val="0FC52888"/>
    <w:rsid w:val="0FCA6A5D"/>
    <w:rsid w:val="0FD1EBE1"/>
    <w:rsid w:val="0FF93D7D"/>
    <w:rsid w:val="10309EFF"/>
    <w:rsid w:val="1031495A"/>
    <w:rsid w:val="11035C69"/>
    <w:rsid w:val="110DC8BF"/>
    <w:rsid w:val="116ACCA4"/>
    <w:rsid w:val="12457E32"/>
    <w:rsid w:val="1271D3A9"/>
    <w:rsid w:val="12A4B021"/>
    <w:rsid w:val="12C03736"/>
    <w:rsid w:val="12CE07F1"/>
    <w:rsid w:val="140BCAF8"/>
    <w:rsid w:val="140E4389"/>
    <w:rsid w:val="141090D5"/>
    <w:rsid w:val="1491A6C5"/>
    <w:rsid w:val="16B6E150"/>
    <w:rsid w:val="16CED66C"/>
    <w:rsid w:val="16EC2F05"/>
    <w:rsid w:val="17620607"/>
    <w:rsid w:val="1802A074"/>
    <w:rsid w:val="1835A3E7"/>
    <w:rsid w:val="1850B0BF"/>
    <w:rsid w:val="18547B35"/>
    <w:rsid w:val="188D9E34"/>
    <w:rsid w:val="18C2BEDA"/>
    <w:rsid w:val="18DCEA55"/>
    <w:rsid w:val="18F1FB51"/>
    <w:rsid w:val="19083CF7"/>
    <w:rsid w:val="190B2025"/>
    <w:rsid w:val="1928E61C"/>
    <w:rsid w:val="192BD833"/>
    <w:rsid w:val="1932D20A"/>
    <w:rsid w:val="1A5B0518"/>
    <w:rsid w:val="1A80A922"/>
    <w:rsid w:val="1B25B133"/>
    <w:rsid w:val="1C0524A8"/>
    <w:rsid w:val="1C787977"/>
    <w:rsid w:val="1CA8F831"/>
    <w:rsid w:val="1CA93D42"/>
    <w:rsid w:val="1CE8AC13"/>
    <w:rsid w:val="1D53EC51"/>
    <w:rsid w:val="1D62D478"/>
    <w:rsid w:val="1D681605"/>
    <w:rsid w:val="1E8958EC"/>
    <w:rsid w:val="1EC49427"/>
    <w:rsid w:val="1F1830F1"/>
    <w:rsid w:val="1FAD6E3F"/>
    <w:rsid w:val="1FE0E396"/>
    <w:rsid w:val="203EE511"/>
    <w:rsid w:val="20650301"/>
    <w:rsid w:val="20DC2487"/>
    <w:rsid w:val="2156A432"/>
    <w:rsid w:val="217B359A"/>
    <w:rsid w:val="21AE9122"/>
    <w:rsid w:val="21BC4A54"/>
    <w:rsid w:val="21E37667"/>
    <w:rsid w:val="22AEE986"/>
    <w:rsid w:val="22CBC10E"/>
    <w:rsid w:val="23CB6337"/>
    <w:rsid w:val="23D50061"/>
    <w:rsid w:val="23F56BBC"/>
    <w:rsid w:val="244DFD58"/>
    <w:rsid w:val="2483450B"/>
    <w:rsid w:val="25421488"/>
    <w:rsid w:val="25964C78"/>
    <w:rsid w:val="25C6204A"/>
    <w:rsid w:val="264F1053"/>
    <w:rsid w:val="272750DB"/>
    <w:rsid w:val="27653928"/>
    <w:rsid w:val="27654296"/>
    <w:rsid w:val="277B924C"/>
    <w:rsid w:val="2814E2EB"/>
    <w:rsid w:val="2822FD20"/>
    <w:rsid w:val="2853CCDF"/>
    <w:rsid w:val="28BFA216"/>
    <w:rsid w:val="29B58FCD"/>
    <w:rsid w:val="29B72F83"/>
    <w:rsid w:val="2A0A2E66"/>
    <w:rsid w:val="2A477917"/>
    <w:rsid w:val="2A552C35"/>
    <w:rsid w:val="2AC68D63"/>
    <w:rsid w:val="2B6F4C6E"/>
    <w:rsid w:val="2BF19FA6"/>
    <w:rsid w:val="2CA95144"/>
    <w:rsid w:val="2D02E0FE"/>
    <w:rsid w:val="2D092F47"/>
    <w:rsid w:val="2D44E63D"/>
    <w:rsid w:val="2E5FD319"/>
    <w:rsid w:val="2E948E9C"/>
    <w:rsid w:val="2EA1B19D"/>
    <w:rsid w:val="2FAD4D5F"/>
    <w:rsid w:val="30051D06"/>
    <w:rsid w:val="307B0A0D"/>
    <w:rsid w:val="3090190F"/>
    <w:rsid w:val="30C264CD"/>
    <w:rsid w:val="310D744F"/>
    <w:rsid w:val="319CD3DE"/>
    <w:rsid w:val="322713F9"/>
    <w:rsid w:val="3241C39D"/>
    <w:rsid w:val="3251E1BC"/>
    <w:rsid w:val="32821034"/>
    <w:rsid w:val="32954BAC"/>
    <w:rsid w:val="32A5A7DF"/>
    <w:rsid w:val="32B1F252"/>
    <w:rsid w:val="32EE73F8"/>
    <w:rsid w:val="3345261B"/>
    <w:rsid w:val="3438D0E6"/>
    <w:rsid w:val="34796C47"/>
    <w:rsid w:val="3479975B"/>
    <w:rsid w:val="349C2BC0"/>
    <w:rsid w:val="3507DC5B"/>
    <w:rsid w:val="353B6B04"/>
    <w:rsid w:val="37622D75"/>
    <w:rsid w:val="37ADC7A9"/>
    <w:rsid w:val="3806433D"/>
    <w:rsid w:val="384251E0"/>
    <w:rsid w:val="38AF4607"/>
    <w:rsid w:val="38BE1FA9"/>
    <w:rsid w:val="392A5329"/>
    <w:rsid w:val="3A942F8E"/>
    <w:rsid w:val="3AB7A63A"/>
    <w:rsid w:val="3B186474"/>
    <w:rsid w:val="3B31FA48"/>
    <w:rsid w:val="3B380661"/>
    <w:rsid w:val="3BFCF925"/>
    <w:rsid w:val="3C2337F4"/>
    <w:rsid w:val="3C71AEA2"/>
    <w:rsid w:val="3CD27A6D"/>
    <w:rsid w:val="3CDD725E"/>
    <w:rsid w:val="3D3964EB"/>
    <w:rsid w:val="3D61169D"/>
    <w:rsid w:val="3D668347"/>
    <w:rsid w:val="3DC0C9FE"/>
    <w:rsid w:val="3DEC86AA"/>
    <w:rsid w:val="3E4368E2"/>
    <w:rsid w:val="3E5F08F4"/>
    <w:rsid w:val="3EE0B354"/>
    <w:rsid w:val="3F21EBD4"/>
    <w:rsid w:val="3F33565A"/>
    <w:rsid w:val="3FB4B7C2"/>
    <w:rsid w:val="3FE2C987"/>
    <w:rsid w:val="403D96C2"/>
    <w:rsid w:val="406A624D"/>
    <w:rsid w:val="4076FF51"/>
    <w:rsid w:val="40906D6D"/>
    <w:rsid w:val="40F03D56"/>
    <w:rsid w:val="417DEB3F"/>
    <w:rsid w:val="41AF1DC1"/>
    <w:rsid w:val="4220104A"/>
    <w:rsid w:val="42B82CD3"/>
    <w:rsid w:val="436DC7E7"/>
    <w:rsid w:val="44AC8BCE"/>
    <w:rsid w:val="44CB94A7"/>
    <w:rsid w:val="45154D51"/>
    <w:rsid w:val="4570A3F1"/>
    <w:rsid w:val="458DF365"/>
    <w:rsid w:val="4605B427"/>
    <w:rsid w:val="4646D110"/>
    <w:rsid w:val="46587296"/>
    <w:rsid w:val="46C395C4"/>
    <w:rsid w:val="46D91E45"/>
    <w:rsid w:val="471C5A7A"/>
    <w:rsid w:val="4729ECCC"/>
    <w:rsid w:val="472CB948"/>
    <w:rsid w:val="474E2C69"/>
    <w:rsid w:val="477F53B1"/>
    <w:rsid w:val="47D9EE00"/>
    <w:rsid w:val="481094C8"/>
    <w:rsid w:val="4834AA05"/>
    <w:rsid w:val="484AEC40"/>
    <w:rsid w:val="48AC4F88"/>
    <w:rsid w:val="48D2A616"/>
    <w:rsid w:val="4920781A"/>
    <w:rsid w:val="494F4080"/>
    <w:rsid w:val="4971FCC4"/>
    <w:rsid w:val="49C08AD3"/>
    <w:rsid w:val="49D87B34"/>
    <w:rsid w:val="4AC07A6C"/>
    <w:rsid w:val="4AD46842"/>
    <w:rsid w:val="4BC52331"/>
    <w:rsid w:val="4BD5AB90"/>
    <w:rsid w:val="4BDBFEC4"/>
    <w:rsid w:val="4C7575D8"/>
    <w:rsid w:val="4C938F7A"/>
    <w:rsid w:val="4CBB893D"/>
    <w:rsid w:val="4CD12A29"/>
    <w:rsid w:val="4CE1B6B5"/>
    <w:rsid w:val="4D13F550"/>
    <w:rsid w:val="4D4D7F76"/>
    <w:rsid w:val="4D59FF7E"/>
    <w:rsid w:val="4D97EC30"/>
    <w:rsid w:val="4DC5C6F1"/>
    <w:rsid w:val="4F3A5BC8"/>
    <w:rsid w:val="4FCD906A"/>
    <w:rsid w:val="4FE91196"/>
    <w:rsid w:val="500FB1CC"/>
    <w:rsid w:val="501B289B"/>
    <w:rsid w:val="5095CA2D"/>
    <w:rsid w:val="514183B7"/>
    <w:rsid w:val="515581B8"/>
    <w:rsid w:val="52073C2C"/>
    <w:rsid w:val="522D8094"/>
    <w:rsid w:val="5347FC1C"/>
    <w:rsid w:val="53718982"/>
    <w:rsid w:val="5380BF9C"/>
    <w:rsid w:val="53AA158E"/>
    <w:rsid w:val="53B01696"/>
    <w:rsid w:val="548AF582"/>
    <w:rsid w:val="54E64672"/>
    <w:rsid w:val="54FC3510"/>
    <w:rsid w:val="55D436A9"/>
    <w:rsid w:val="565F4F7D"/>
    <w:rsid w:val="56B8D89B"/>
    <w:rsid w:val="57545E12"/>
    <w:rsid w:val="575B9F42"/>
    <w:rsid w:val="583D254F"/>
    <w:rsid w:val="588DEFF0"/>
    <w:rsid w:val="58B444CA"/>
    <w:rsid w:val="58E8F829"/>
    <w:rsid w:val="59058EE6"/>
    <w:rsid w:val="592B5155"/>
    <w:rsid w:val="5A53D115"/>
    <w:rsid w:val="5A560D70"/>
    <w:rsid w:val="5B086AB1"/>
    <w:rsid w:val="5BFC13C0"/>
    <w:rsid w:val="5C10C37A"/>
    <w:rsid w:val="5CC088B3"/>
    <w:rsid w:val="5D655083"/>
    <w:rsid w:val="5DB87591"/>
    <w:rsid w:val="5E4FEFB2"/>
    <w:rsid w:val="5F09577F"/>
    <w:rsid w:val="5F16471C"/>
    <w:rsid w:val="5F18BA0E"/>
    <w:rsid w:val="5FBDC776"/>
    <w:rsid w:val="603E738A"/>
    <w:rsid w:val="6062D097"/>
    <w:rsid w:val="611484FF"/>
    <w:rsid w:val="61DF4DD5"/>
    <w:rsid w:val="628E3557"/>
    <w:rsid w:val="62D5E687"/>
    <w:rsid w:val="633D1353"/>
    <w:rsid w:val="63734A3D"/>
    <w:rsid w:val="6413A2BF"/>
    <w:rsid w:val="6482220E"/>
    <w:rsid w:val="64A99278"/>
    <w:rsid w:val="653C7DE9"/>
    <w:rsid w:val="666FE803"/>
    <w:rsid w:val="66A1BBBE"/>
    <w:rsid w:val="66B794B7"/>
    <w:rsid w:val="66C191C4"/>
    <w:rsid w:val="670FC36D"/>
    <w:rsid w:val="6737F3A4"/>
    <w:rsid w:val="675EEABE"/>
    <w:rsid w:val="679A87C4"/>
    <w:rsid w:val="686228CB"/>
    <w:rsid w:val="68658E36"/>
    <w:rsid w:val="68D32427"/>
    <w:rsid w:val="693EA9C5"/>
    <w:rsid w:val="693F565D"/>
    <w:rsid w:val="69CE8F0E"/>
    <w:rsid w:val="6A38A87F"/>
    <w:rsid w:val="6A678B54"/>
    <w:rsid w:val="6A8C36F5"/>
    <w:rsid w:val="6AE8D4EB"/>
    <w:rsid w:val="6B2D14FA"/>
    <w:rsid w:val="6B7423E6"/>
    <w:rsid w:val="6B912C67"/>
    <w:rsid w:val="6BAAC391"/>
    <w:rsid w:val="6C4E0168"/>
    <w:rsid w:val="6CEF9311"/>
    <w:rsid w:val="6D0B5682"/>
    <w:rsid w:val="6D538E20"/>
    <w:rsid w:val="6D89E9E7"/>
    <w:rsid w:val="6D9BE248"/>
    <w:rsid w:val="6DB42515"/>
    <w:rsid w:val="6DCE2D1B"/>
    <w:rsid w:val="6EA788D4"/>
    <w:rsid w:val="6ED3B745"/>
    <w:rsid w:val="6F3BE159"/>
    <w:rsid w:val="6FC78D79"/>
    <w:rsid w:val="6FD0BB84"/>
    <w:rsid w:val="708DB3DA"/>
    <w:rsid w:val="70CD1C09"/>
    <w:rsid w:val="71461F86"/>
    <w:rsid w:val="715A5558"/>
    <w:rsid w:val="71771D00"/>
    <w:rsid w:val="72C8BD5A"/>
    <w:rsid w:val="73046375"/>
    <w:rsid w:val="74B2C7B6"/>
    <w:rsid w:val="74B9FAFC"/>
    <w:rsid w:val="74CA23CC"/>
    <w:rsid w:val="75A8F1C2"/>
    <w:rsid w:val="7645EFA5"/>
    <w:rsid w:val="766C852A"/>
    <w:rsid w:val="7761DFE2"/>
    <w:rsid w:val="776FAA8F"/>
    <w:rsid w:val="77A61E00"/>
    <w:rsid w:val="77CB994B"/>
    <w:rsid w:val="77D31C90"/>
    <w:rsid w:val="77F47691"/>
    <w:rsid w:val="788ACA20"/>
    <w:rsid w:val="797DC311"/>
    <w:rsid w:val="79B62ABF"/>
    <w:rsid w:val="7A267F63"/>
    <w:rsid w:val="7A5DF1C7"/>
    <w:rsid w:val="7AC1A7FA"/>
    <w:rsid w:val="7B167113"/>
    <w:rsid w:val="7B31F962"/>
    <w:rsid w:val="7B4AD158"/>
    <w:rsid w:val="7B91D0F6"/>
    <w:rsid w:val="7BDB1DD5"/>
    <w:rsid w:val="7C676553"/>
    <w:rsid w:val="7D18FDBC"/>
    <w:rsid w:val="7D515BE1"/>
    <w:rsid w:val="7DE6DD7E"/>
    <w:rsid w:val="7E04723D"/>
    <w:rsid w:val="7E12AB18"/>
    <w:rsid w:val="7E41F658"/>
    <w:rsid w:val="7E58C102"/>
    <w:rsid w:val="7E672AA9"/>
    <w:rsid w:val="7FFEFC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74C0"/>
  <w15:chartTrackingRefBased/>
  <w15:docId w15:val="{0C3F7391-933F-404E-8C35-9AD7C25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4414"/>
    <w:pPr>
      <w:spacing w:after="0" w:line="240" w:lineRule="auto"/>
    </w:pPr>
    <w:rPr>
      <w:rFonts w:ascii="Times New Roman" w:eastAsia="Times New Roman" w:hAnsi="Times New Roman" w:cs="Times New Roman"/>
      <w:sz w:val="24"/>
      <w:szCs w:val="24"/>
      <w:lang w:val="it-IT" w:eastAsia="it-IT"/>
    </w:rPr>
  </w:style>
  <w:style w:type="paragraph" w:styleId="Titolo1">
    <w:name w:val="heading 1"/>
    <w:basedOn w:val="Normale"/>
    <w:next w:val="Normale"/>
    <w:link w:val="Titolo1Carattere"/>
    <w:uiPriority w:val="9"/>
    <w:qFormat/>
    <w:rsid w:val="00FF41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F66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67FDC"/>
    <w:pPr>
      <w:ind w:left="5313" w:hanging="14"/>
      <w:outlineLvl w:val="2"/>
    </w:pPr>
    <w:rPr>
      <w:rFonts w:cstheme="minorHAnsi"/>
      <w:sz w:val="19"/>
      <w:szCs w:val="19"/>
    </w:rPr>
  </w:style>
  <w:style w:type="paragraph" w:styleId="Titolo6">
    <w:name w:val="heading 6"/>
    <w:basedOn w:val="Normale"/>
    <w:next w:val="Normale"/>
    <w:link w:val="Titolo6Carattere"/>
    <w:uiPriority w:val="9"/>
    <w:semiHidden/>
    <w:unhideWhenUsed/>
    <w:qFormat/>
    <w:rsid w:val="002001C8"/>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32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32A46"/>
    <w:rPr>
      <w:color w:val="0563C1" w:themeColor="hyperlink"/>
      <w:u w:val="single"/>
    </w:rPr>
  </w:style>
  <w:style w:type="paragraph" w:styleId="Intestazione">
    <w:name w:val="header"/>
    <w:basedOn w:val="Normale"/>
    <w:link w:val="IntestazioneCarattere"/>
    <w:uiPriority w:val="99"/>
    <w:unhideWhenUsed/>
    <w:rsid w:val="00067FDC"/>
    <w:pPr>
      <w:tabs>
        <w:tab w:val="center" w:pos="4680"/>
        <w:tab w:val="right" w:pos="9360"/>
      </w:tabs>
    </w:pPr>
  </w:style>
  <w:style w:type="character" w:customStyle="1" w:styleId="IntestazioneCarattere">
    <w:name w:val="Intestazione Carattere"/>
    <w:basedOn w:val="Carpredefinitoparagrafo"/>
    <w:link w:val="Intestazione"/>
    <w:uiPriority w:val="99"/>
    <w:rsid w:val="00067FDC"/>
  </w:style>
  <w:style w:type="paragraph" w:styleId="Pidipagina">
    <w:name w:val="footer"/>
    <w:basedOn w:val="Normale"/>
    <w:link w:val="PidipaginaCarattere"/>
    <w:uiPriority w:val="99"/>
    <w:unhideWhenUsed/>
    <w:rsid w:val="00067FDC"/>
    <w:pPr>
      <w:tabs>
        <w:tab w:val="center" w:pos="4680"/>
        <w:tab w:val="right" w:pos="9360"/>
      </w:tabs>
    </w:pPr>
  </w:style>
  <w:style w:type="character" w:customStyle="1" w:styleId="PidipaginaCarattere">
    <w:name w:val="Piè di pagina Carattere"/>
    <w:basedOn w:val="Carpredefinitoparagrafo"/>
    <w:link w:val="Pidipagina"/>
    <w:uiPriority w:val="99"/>
    <w:rsid w:val="00067FDC"/>
  </w:style>
  <w:style w:type="character" w:customStyle="1" w:styleId="Titolo3Carattere">
    <w:name w:val="Titolo 3 Carattere"/>
    <w:basedOn w:val="Carpredefinitoparagrafo"/>
    <w:link w:val="Titolo3"/>
    <w:uiPriority w:val="9"/>
    <w:rsid w:val="00067FDC"/>
    <w:rPr>
      <w:rFonts w:eastAsia="Times New Roman" w:cstheme="minorHAnsi"/>
      <w:sz w:val="19"/>
      <w:szCs w:val="19"/>
    </w:rPr>
  </w:style>
  <w:style w:type="character" w:styleId="Rimandocommento">
    <w:name w:val="annotation reference"/>
    <w:basedOn w:val="Carpredefinitoparagrafo"/>
    <w:uiPriority w:val="99"/>
    <w:semiHidden/>
    <w:unhideWhenUsed/>
    <w:rsid w:val="009020E1"/>
    <w:rPr>
      <w:sz w:val="16"/>
      <w:szCs w:val="16"/>
    </w:rPr>
  </w:style>
  <w:style w:type="paragraph" w:styleId="Testocommento">
    <w:name w:val="annotation text"/>
    <w:basedOn w:val="Normale"/>
    <w:link w:val="TestocommentoCarattere"/>
    <w:uiPriority w:val="99"/>
    <w:unhideWhenUsed/>
    <w:rsid w:val="009020E1"/>
    <w:rPr>
      <w:sz w:val="20"/>
      <w:szCs w:val="20"/>
    </w:rPr>
  </w:style>
  <w:style w:type="character" w:customStyle="1" w:styleId="TestocommentoCarattere">
    <w:name w:val="Testo commento Carattere"/>
    <w:basedOn w:val="Carpredefinitoparagrafo"/>
    <w:link w:val="Testocommento"/>
    <w:uiPriority w:val="99"/>
    <w:rsid w:val="009020E1"/>
    <w:rPr>
      <w:sz w:val="20"/>
      <w:szCs w:val="20"/>
    </w:rPr>
  </w:style>
  <w:style w:type="paragraph" w:styleId="Soggettocommento">
    <w:name w:val="annotation subject"/>
    <w:basedOn w:val="Testocommento"/>
    <w:next w:val="Testocommento"/>
    <w:link w:val="SoggettocommentoCarattere"/>
    <w:uiPriority w:val="99"/>
    <w:semiHidden/>
    <w:unhideWhenUsed/>
    <w:rsid w:val="009020E1"/>
    <w:rPr>
      <w:b/>
      <w:bCs/>
    </w:rPr>
  </w:style>
  <w:style w:type="character" w:customStyle="1" w:styleId="SoggettocommentoCarattere">
    <w:name w:val="Soggetto commento Carattere"/>
    <w:basedOn w:val="TestocommentoCarattere"/>
    <w:link w:val="Soggettocommento"/>
    <w:uiPriority w:val="99"/>
    <w:semiHidden/>
    <w:rsid w:val="009020E1"/>
    <w:rPr>
      <w:b/>
      <w:bCs/>
      <w:sz w:val="20"/>
      <w:szCs w:val="20"/>
    </w:rPr>
  </w:style>
  <w:style w:type="paragraph" w:styleId="Testofumetto">
    <w:name w:val="Balloon Text"/>
    <w:basedOn w:val="Normale"/>
    <w:link w:val="TestofumettoCarattere"/>
    <w:uiPriority w:val="99"/>
    <w:semiHidden/>
    <w:unhideWhenUsed/>
    <w:rsid w:val="009020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20E1"/>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725C60"/>
    <w:rPr>
      <w:color w:val="605E5C"/>
      <w:shd w:val="clear" w:color="auto" w:fill="E1DFDD"/>
    </w:rPr>
  </w:style>
  <w:style w:type="paragraph" w:styleId="Revisione">
    <w:name w:val="Revision"/>
    <w:hidden/>
    <w:uiPriority w:val="99"/>
    <w:semiHidden/>
    <w:rsid w:val="00987B7A"/>
    <w:pPr>
      <w:spacing w:after="0" w:line="240" w:lineRule="auto"/>
    </w:pPr>
  </w:style>
  <w:style w:type="paragraph" w:styleId="Paragrafoelenco">
    <w:name w:val="List Paragraph"/>
    <w:basedOn w:val="Normale"/>
    <w:uiPriority w:val="34"/>
    <w:qFormat/>
    <w:rsid w:val="00A12793"/>
    <w:pPr>
      <w:ind w:left="720"/>
      <w:contextualSpacing/>
    </w:pPr>
  </w:style>
  <w:style w:type="paragraph" w:styleId="Corpotesto">
    <w:name w:val="Body Text"/>
    <w:basedOn w:val="Normale"/>
    <w:link w:val="CorpotestoCarattere"/>
    <w:rsid w:val="00CE3429"/>
    <w:rPr>
      <w:rFonts w:ascii="Arial" w:hAnsi="Arial" w:cs="Arial"/>
      <w:iCs/>
      <w:color w:val="000000"/>
      <w:szCs w:val="20"/>
    </w:rPr>
  </w:style>
  <w:style w:type="character" w:customStyle="1" w:styleId="CorpotestoCarattere">
    <w:name w:val="Corpo testo Carattere"/>
    <w:basedOn w:val="Carpredefinitoparagrafo"/>
    <w:link w:val="Corpotesto"/>
    <w:rsid w:val="00CE3429"/>
    <w:rPr>
      <w:rFonts w:ascii="Arial" w:eastAsia="Times New Roman" w:hAnsi="Arial" w:cs="Arial"/>
      <w:iCs/>
      <w:color w:val="000000"/>
      <w:sz w:val="24"/>
      <w:szCs w:val="20"/>
    </w:rPr>
  </w:style>
  <w:style w:type="table" w:styleId="Grigliatabellachiara">
    <w:name w:val="Grid Table Light"/>
    <w:basedOn w:val="Tabellanormale"/>
    <w:uiPriority w:val="40"/>
    <w:rsid w:val="00DE35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Carpredefinitoparagrafo"/>
    <w:rsid w:val="000D6EAF"/>
  </w:style>
  <w:style w:type="character" w:customStyle="1" w:styleId="Titolo1Carattere">
    <w:name w:val="Titolo 1 Carattere"/>
    <w:basedOn w:val="Carpredefinitoparagrafo"/>
    <w:link w:val="Titolo1"/>
    <w:uiPriority w:val="9"/>
    <w:rsid w:val="00FF415E"/>
    <w:rPr>
      <w:rFonts w:asciiTheme="majorHAnsi" w:eastAsiaTheme="majorEastAsia" w:hAnsiTheme="majorHAnsi" w:cstheme="majorBidi"/>
      <w:color w:val="2F5496" w:themeColor="accent1" w:themeShade="BF"/>
      <w:sz w:val="32"/>
      <w:szCs w:val="32"/>
    </w:rPr>
  </w:style>
  <w:style w:type="character" w:customStyle="1" w:styleId="contentpanediv1">
    <w:name w:val="contentpanediv1"/>
    <w:basedOn w:val="Carpredefinitoparagrafo"/>
    <w:rsid w:val="00FE68B2"/>
  </w:style>
  <w:style w:type="paragraph" w:styleId="NormaleWeb">
    <w:name w:val="Normal (Web)"/>
    <w:basedOn w:val="Normale"/>
    <w:uiPriority w:val="99"/>
    <w:unhideWhenUsed/>
    <w:rsid w:val="00A10AE0"/>
    <w:pPr>
      <w:spacing w:before="100" w:beforeAutospacing="1" w:after="100" w:afterAutospacing="1"/>
    </w:pPr>
  </w:style>
  <w:style w:type="character" w:styleId="Enfasicorsivo">
    <w:name w:val="Emphasis"/>
    <w:basedOn w:val="Carpredefinitoparagrafo"/>
    <w:uiPriority w:val="20"/>
    <w:qFormat/>
    <w:rsid w:val="003B67D3"/>
    <w:rPr>
      <w:i/>
      <w:iCs/>
    </w:rPr>
  </w:style>
  <w:style w:type="character" w:styleId="Enfasigrassetto">
    <w:name w:val="Strong"/>
    <w:basedOn w:val="Carpredefinitoparagrafo"/>
    <w:uiPriority w:val="22"/>
    <w:qFormat/>
    <w:rsid w:val="00622E03"/>
    <w:rPr>
      <w:b/>
      <w:bCs/>
    </w:rPr>
  </w:style>
  <w:style w:type="character" w:customStyle="1" w:styleId="UnresolvedMention2">
    <w:name w:val="Unresolved Mention2"/>
    <w:basedOn w:val="Carpredefinitoparagrafo"/>
    <w:uiPriority w:val="99"/>
    <w:semiHidden/>
    <w:unhideWhenUsed/>
    <w:rsid w:val="00104707"/>
    <w:rPr>
      <w:color w:val="605E5C"/>
      <w:shd w:val="clear" w:color="auto" w:fill="E1DFDD"/>
    </w:rPr>
  </w:style>
  <w:style w:type="character" w:styleId="Menzionenonrisolta">
    <w:name w:val="Unresolved Mention"/>
    <w:basedOn w:val="Carpredefinitoparagrafo"/>
    <w:uiPriority w:val="99"/>
    <w:semiHidden/>
    <w:unhideWhenUsed/>
    <w:rsid w:val="000D6EAF"/>
    <w:rPr>
      <w:color w:val="605E5C"/>
      <w:shd w:val="clear" w:color="auto" w:fill="E1DFDD"/>
    </w:rPr>
  </w:style>
  <w:style w:type="character" w:customStyle="1" w:styleId="--l">
    <w:name w:val="--l"/>
    <w:basedOn w:val="Carpredefinitoparagrafo"/>
    <w:rsid w:val="00F91DC7"/>
  </w:style>
  <w:style w:type="character" w:customStyle="1" w:styleId="Titolo2Carattere">
    <w:name w:val="Titolo 2 Carattere"/>
    <w:basedOn w:val="Carpredefinitoparagrafo"/>
    <w:link w:val="Titolo2"/>
    <w:uiPriority w:val="9"/>
    <w:semiHidden/>
    <w:rsid w:val="008F6680"/>
    <w:rPr>
      <w:rFonts w:asciiTheme="majorHAnsi" w:eastAsiaTheme="majorEastAsia" w:hAnsiTheme="majorHAnsi" w:cstheme="majorBidi"/>
      <w:color w:val="2F5496" w:themeColor="accent1" w:themeShade="BF"/>
      <w:sz w:val="26"/>
      <w:szCs w:val="26"/>
      <w:lang w:val="it-IT"/>
    </w:rPr>
  </w:style>
  <w:style w:type="character" w:styleId="Menzione">
    <w:name w:val="Mention"/>
    <w:basedOn w:val="Carpredefinitoparagrafo"/>
    <w:uiPriority w:val="99"/>
    <w:unhideWhenUsed/>
    <w:rsid w:val="005C3E37"/>
    <w:rPr>
      <w:color w:val="2B579A"/>
      <w:shd w:val="clear" w:color="auto" w:fill="E1DFDD"/>
    </w:rPr>
  </w:style>
  <w:style w:type="character" w:customStyle="1" w:styleId="Titolo6Carattere">
    <w:name w:val="Titolo 6 Carattere"/>
    <w:basedOn w:val="Carpredefinitoparagrafo"/>
    <w:link w:val="Titolo6"/>
    <w:uiPriority w:val="9"/>
    <w:semiHidden/>
    <w:rsid w:val="002001C8"/>
    <w:rPr>
      <w:rFonts w:asciiTheme="majorHAnsi" w:eastAsiaTheme="majorEastAsia" w:hAnsiTheme="majorHAnsi" w:cstheme="majorBidi"/>
      <w:color w:val="1F3763" w:themeColor="accent1" w:themeShade="7F"/>
      <w:sz w:val="24"/>
      <w:szCs w:val="24"/>
      <w:lang w:val="it-IT" w:eastAsia="it-IT"/>
    </w:rPr>
  </w:style>
  <w:style w:type="character" w:styleId="Collegamentovisitato">
    <w:name w:val="FollowedHyperlink"/>
    <w:basedOn w:val="Carpredefinitoparagrafo"/>
    <w:uiPriority w:val="99"/>
    <w:semiHidden/>
    <w:unhideWhenUsed/>
    <w:rsid w:val="004533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s.aa.com/traveljourne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s.aa.com/news/news-details/2026/American-Airlines-to-launch-electronic-boarding-gates-at-DFW-ushering-in-the-next-evolution-of-the-boarding-experience-OPS-INF-04/default.aspx" TargetMode="External"/><Relationship Id="rId17" Type="http://schemas.openxmlformats.org/officeDocument/2006/relationships/hyperlink" Target="http://www.martinengocommunication.com" TargetMode="External"/><Relationship Id="rId2" Type="http://schemas.openxmlformats.org/officeDocument/2006/relationships/customXml" Target="../customXml/item2.xml"/><Relationship Id="rId16" Type="http://schemas.openxmlformats.org/officeDocument/2006/relationships/hyperlink" Target="mailto:martinengo@martinengocommunicati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aa.com/news/news-details/2026/Forever-Forward-at-DFW-Enhanced-flight-schedule-unlocks-countless-customer-benefits-OPS-INF/default.aspx"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s.aa.com/news/news-details/2026/american-launches-forever-forward-at-dfw-spotlight-video-series-OPS-INF-02/default.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db2682e12977f2c88fe187a6c30e2c34">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c4f81c4cf39ec82c41e985e352a9bdac"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71919b-8e1d-4184-8be8-749b4c4f0cd6">
      <Terms xmlns="http://schemas.microsoft.com/office/infopath/2007/PartnerControls"/>
    </lcf76f155ced4ddcb4097134ff3c332f>
    <TaxCatchAll xmlns="12ced8c7-d91e-4a04-9225-38a02d3edec2" xsi:nil="true"/>
  </documentManagement>
</p:properties>
</file>

<file path=customXml/itemProps1.xml><?xml version="1.0" encoding="utf-8"?>
<ds:datastoreItem xmlns:ds="http://schemas.openxmlformats.org/officeDocument/2006/customXml" ds:itemID="{08983C92-12F5-4343-84BC-C8FB0AB1DA38}">
  <ds:schemaRefs>
    <ds:schemaRef ds:uri="http://schemas.microsoft.com/sharepoint/v3/contenttype/forms"/>
  </ds:schemaRefs>
</ds:datastoreItem>
</file>

<file path=customXml/itemProps2.xml><?xml version="1.0" encoding="utf-8"?>
<ds:datastoreItem xmlns:ds="http://schemas.openxmlformats.org/officeDocument/2006/customXml" ds:itemID="{B0B0E2FF-FBE8-4A77-A6D6-2BDE5B5F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D5C12-DB7B-44C7-90FC-01150E2326DD}">
  <ds:schemaRefs>
    <ds:schemaRef ds:uri="http://schemas.microsoft.com/office/2006/metadata/properties"/>
    <ds:schemaRef ds:uri="http://schemas.microsoft.com/office/infopath/2007/PartnerControls"/>
    <ds:schemaRef ds:uri="c771919b-8e1d-4184-8be8-749b4c4f0cd6"/>
    <ds:schemaRef ds:uri="12ced8c7-d91e-4a04-9225-38a02d3ede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8456</Characters>
  <Application>Microsoft Office Word</Application>
  <DocSecurity>0</DocSecurity>
  <Lines>70</Lines>
  <Paragraphs>19</Paragraphs>
  <ScaleCrop>false</ScaleCrop>
  <Company>American Airlines</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Nichelle</dc:creator>
  <cp:keywords/>
  <dc:description/>
  <cp:lastModifiedBy>Cristina Lanciano (Martinengo Communication)</cp:lastModifiedBy>
  <cp:revision>52</cp:revision>
  <cp:lastPrinted>2021-04-04T01:09:00Z</cp:lastPrinted>
  <dcterms:created xsi:type="dcterms:W3CDTF">2026-07-21T07:59:00Z</dcterms:created>
  <dcterms:modified xsi:type="dcterms:W3CDTF">2026-07-22T12:55:00Z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ies>
</file>